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8F7" w:rsidRDefault="00C778F7" w:rsidP="00C778F7">
      <w:pPr>
        <w:widowControl w:val="0"/>
        <w:autoSpaceDE w:val="0"/>
        <w:autoSpaceDN w:val="0"/>
        <w:adjustRightInd w:val="0"/>
        <w:jc w:val="center"/>
        <w:outlineLvl w:val="0"/>
        <w:rPr>
          <w:rFonts w:ascii="Arial Narrow" w:hAnsi="Arial Narrow"/>
          <w:b/>
          <w:bCs/>
          <w:sz w:val="20"/>
          <w:szCs w:val="20"/>
        </w:rPr>
      </w:pPr>
      <w:r>
        <w:rPr>
          <w:rFonts w:ascii="Arial Narrow" w:hAnsi="Arial Narrow"/>
          <w:b/>
          <w:bCs/>
          <w:sz w:val="20"/>
          <w:szCs w:val="20"/>
        </w:rPr>
        <w:t>LOCAL FORM FOR A CHAPTER 13 PLAN UNDER FEDERAL RULE OF BANKRUPTCY PROCEDURE 3015.1 AND ADMINISTRATIVE ORDER NO. 17-04</w:t>
      </w:r>
    </w:p>
    <w:p w:rsidR="00C778F7" w:rsidRDefault="00C778F7" w:rsidP="00C778F7">
      <w:pPr>
        <w:widowControl w:val="0"/>
        <w:autoSpaceDE w:val="0"/>
        <w:autoSpaceDN w:val="0"/>
        <w:adjustRightInd w:val="0"/>
        <w:jc w:val="center"/>
        <w:outlineLvl w:val="0"/>
        <w:rPr>
          <w:rFonts w:ascii="Arial Narrow" w:hAnsi="Arial Narrow"/>
          <w:b/>
          <w:bCs/>
          <w:sz w:val="20"/>
          <w:szCs w:val="20"/>
        </w:rPr>
      </w:pPr>
    </w:p>
    <w:p w:rsidR="00C778F7" w:rsidRDefault="00C778F7" w:rsidP="00C778F7">
      <w:pPr>
        <w:widowControl w:val="0"/>
        <w:autoSpaceDE w:val="0"/>
        <w:autoSpaceDN w:val="0"/>
        <w:adjustRightInd w:val="0"/>
        <w:jc w:val="center"/>
        <w:outlineLvl w:val="0"/>
        <w:rPr>
          <w:rFonts w:ascii="Arial Narrow" w:hAnsi="Arial Narrow"/>
          <w:b/>
          <w:bCs/>
          <w:sz w:val="20"/>
          <w:szCs w:val="20"/>
        </w:rPr>
      </w:pPr>
    </w:p>
    <w:p w:rsidR="00C778F7" w:rsidRPr="00C13453" w:rsidRDefault="00C778F7" w:rsidP="00C778F7">
      <w:pPr>
        <w:widowControl w:val="0"/>
        <w:autoSpaceDE w:val="0"/>
        <w:autoSpaceDN w:val="0"/>
        <w:adjustRightInd w:val="0"/>
        <w:jc w:val="center"/>
        <w:outlineLvl w:val="0"/>
        <w:rPr>
          <w:rFonts w:ascii="Arial Narrow" w:hAnsi="Arial Narrow"/>
          <w:b/>
          <w:bCs/>
          <w:sz w:val="20"/>
          <w:szCs w:val="20"/>
        </w:rPr>
      </w:pPr>
      <w:r w:rsidRPr="00C13453">
        <w:rPr>
          <w:rFonts w:ascii="Arial Narrow" w:hAnsi="Arial Narrow"/>
          <w:b/>
          <w:bCs/>
          <w:sz w:val="20"/>
          <w:szCs w:val="20"/>
        </w:rPr>
        <w:t>UNITED STATES BANKRUPTCY COURT</w:t>
      </w:r>
    </w:p>
    <w:p w:rsidR="00C778F7" w:rsidRPr="00C13453" w:rsidRDefault="00C778F7" w:rsidP="00C778F7">
      <w:pPr>
        <w:widowControl w:val="0"/>
        <w:autoSpaceDE w:val="0"/>
        <w:autoSpaceDN w:val="0"/>
        <w:adjustRightInd w:val="0"/>
        <w:jc w:val="center"/>
        <w:outlineLvl w:val="0"/>
        <w:rPr>
          <w:rFonts w:ascii="Arial Narrow" w:hAnsi="Arial Narrow"/>
          <w:b/>
          <w:bCs/>
          <w:sz w:val="20"/>
          <w:szCs w:val="20"/>
        </w:rPr>
      </w:pPr>
      <w:r w:rsidRPr="00C13453">
        <w:rPr>
          <w:rFonts w:ascii="Arial Narrow" w:hAnsi="Arial Narrow"/>
          <w:b/>
          <w:bCs/>
          <w:sz w:val="20"/>
          <w:szCs w:val="20"/>
        </w:rPr>
        <w:t>EASTERN DISTRICT OF MICHIGAN</w:t>
      </w:r>
    </w:p>
    <w:p w:rsidR="00C778F7" w:rsidRDefault="00C778F7" w:rsidP="00C778F7">
      <w:pPr>
        <w:widowControl w:val="0"/>
        <w:autoSpaceDE w:val="0"/>
        <w:autoSpaceDN w:val="0"/>
        <w:adjustRightInd w:val="0"/>
        <w:spacing w:after="260"/>
        <w:jc w:val="center"/>
        <w:outlineLvl w:val="0"/>
        <w:rPr>
          <w:rFonts w:ascii="Arial Narrow" w:hAnsi="Arial Narrow"/>
          <w:b/>
          <w:bCs/>
          <w:sz w:val="20"/>
          <w:szCs w:val="20"/>
        </w:rPr>
      </w:pPr>
    </w:p>
    <w:p w:rsidR="00C778F7" w:rsidRPr="00C13453" w:rsidRDefault="00C778F7" w:rsidP="00C778F7">
      <w:pPr>
        <w:widowControl w:val="0"/>
        <w:autoSpaceDE w:val="0"/>
        <w:autoSpaceDN w:val="0"/>
        <w:adjustRightInd w:val="0"/>
        <w:spacing w:after="260"/>
        <w:jc w:val="center"/>
        <w:outlineLvl w:val="0"/>
        <w:rPr>
          <w:rFonts w:ascii="Arial Narrow" w:hAnsi="Arial Narrow"/>
          <w:b/>
          <w:bCs/>
          <w:sz w:val="20"/>
          <w:szCs w:val="20"/>
        </w:rPr>
      </w:pPr>
    </w:p>
    <w:p w:rsidR="00C778F7" w:rsidRPr="00C13453" w:rsidRDefault="00C778F7" w:rsidP="00C778F7">
      <w:pPr>
        <w:widowControl w:val="0"/>
        <w:tabs>
          <w:tab w:val="left" w:pos="5880"/>
        </w:tabs>
        <w:autoSpaceDE w:val="0"/>
        <w:autoSpaceDN w:val="0"/>
        <w:adjustRightInd w:val="0"/>
        <w:outlineLvl w:val="0"/>
        <w:rPr>
          <w:rFonts w:ascii="Arial Narrow" w:hAnsi="Arial Narrow"/>
          <w:b/>
          <w:bCs/>
          <w:sz w:val="20"/>
          <w:szCs w:val="20"/>
        </w:rPr>
      </w:pPr>
      <w:r w:rsidRPr="00C13453">
        <w:rPr>
          <w:rFonts w:ascii="Arial Narrow" w:hAnsi="Arial Narrow"/>
          <w:b/>
          <w:bCs/>
          <w:sz w:val="20"/>
          <w:szCs w:val="20"/>
        </w:rPr>
        <w:t>IN RE:</w:t>
      </w:r>
      <w:r w:rsidRPr="00C13453">
        <w:rPr>
          <w:rFonts w:ascii="Arial Narrow" w:hAnsi="Arial Narrow"/>
          <w:b/>
          <w:bCs/>
          <w:sz w:val="20"/>
          <w:szCs w:val="20"/>
        </w:rPr>
        <w:tab/>
      </w:r>
      <w:r w:rsidRPr="00C13453">
        <w:rPr>
          <w:rFonts w:ascii="Arial Narrow" w:hAnsi="Arial Narrow"/>
          <w:sz w:val="20"/>
          <w:szCs w:val="20"/>
        </w:rPr>
        <w:t>CASE NO.</w:t>
      </w:r>
    </w:p>
    <w:p w:rsidR="00C778F7" w:rsidRPr="00C13453" w:rsidRDefault="00C778F7" w:rsidP="00C778F7">
      <w:pPr>
        <w:widowControl w:val="0"/>
        <w:tabs>
          <w:tab w:val="left" w:pos="5880"/>
        </w:tabs>
        <w:autoSpaceDE w:val="0"/>
        <w:autoSpaceDN w:val="0"/>
        <w:adjustRightInd w:val="0"/>
        <w:ind w:left="720" w:hanging="720"/>
        <w:outlineLvl w:val="0"/>
        <w:rPr>
          <w:rFonts w:ascii="Arial Narrow" w:hAnsi="Arial Narrow"/>
          <w:sz w:val="20"/>
          <w:szCs w:val="20"/>
        </w:rPr>
      </w:pPr>
      <w:r w:rsidRPr="00C13453">
        <w:rPr>
          <w:rFonts w:ascii="Arial Narrow" w:hAnsi="Arial Narrow"/>
          <w:sz w:val="20"/>
          <w:szCs w:val="20"/>
        </w:rPr>
        <w:tab/>
      </w:r>
      <w:r w:rsidRPr="00C13453">
        <w:rPr>
          <w:rFonts w:ascii="Arial Narrow" w:hAnsi="Arial Narrow"/>
          <w:sz w:val="20"/>
          <w:szCs w:val="20"/>
        </w:rPr>
        <w:tab/>
      </w:r>
      <w:r w:rsidRPr="00C13453">
        <w:rPr>
          <w:rFonts w:ascii="Arial Narrow" w:hAnsi="Arial Narrow"/>
          <w:sz w:val="20"/>
          <w:szCs w:val="20"/>
          <w:lang w:val="fr-FR"/>
        </w:rPr>
        <w:t>CHAPTER 13</w:t>
      </w:r>
    </w:p>
    <w:p w:rsidR="00C778F7" w:rsidRPr="00C13453" w:rsidRDefault="00C778F7" w:rsidP="00C778F7">
      <w:pPr>
        <w:widowControl w:val="0"/>
        <w:tabs>
          <w:tab w:val="left" w:pos="5880"/>
        </w:tabs>
        <w:autoSpaceDE w:val="0"/>
        <w:autoSpaceDN w:val="0"/>
        <w:adjustRightInd w:val="0"/>
        <w:ind w:left="720" w:hanging="720"/>
        <w:rPr>
          <w:rFonts w:ascii="Arial Narrow" w:hAnsi="Arial Narrow"/>
          <w:b/>
          <w:bCs/>
          <w:sz w:val="20"/>
          <w:szCs w:val="20"/>
          <w:lang w:val="fr-FR"/>
        </w:rPr>
      </w:pPr>
      <w:r w:rsidRPr="00C13453">
        <w:rPr>
          <w:rFonts w:ascii="Arial Narrow" w:hAnsi="Arial Narrow"/>
          <w:sz w:val="20"/>
          <w:szCs w:val="20"/>
        </w:rPr>
        <w:tab/>
      </w:r>
      <w:r w:rsidRPr="00C13453">
        <w:rPr>
          <w:rFonts w:ascii="Arial Narrow" w:hAnsi="Arial Narrow"/>
          <w:b/>
          <w:sz w:val="20"/>
          <w:szCs w:val="20"/>
          <w:lang w:val="fr-FR"/>
        </w:rPr>
        <w:t xml:space="preserve">S.S.# </w:t>
      </w:r>
      <w:r w:rsidRPr="00C13453">
        <w:rPr>
          <w:rFonts w:ascii="Arial Narrow" w:hAnsi="Arial Narrow"/>
          <w:b/>
          <w:bCs/>
          <w:sz w:val="20"/>
          <w:szCs w:val="20"/>
          <w:u w:val="single"/>
          <w:lang w:val="fr-FR"/>
        </w:rPr>
        <w:t>XXX-XX-</w:t>
      </w:r>
      <w:r w:rsidRPr="00C13453">
        <w:rPr>
          <w:rFonts w:ascii="Arial Narrow" w:hAnsi="Arial Narrow"/>
          <w:b/>
          <w:bCs/>
          <w:sz w:val="20"/>
          <w:szCs w:val="20"/>
          <w:lang w:val="fr-FR"/>
        </w:rPr>
        <w:t>_____</w:t>
      </w:r>
      <w:r w:rsidRPr="00C13453">
        <w:rPr>
          <w:rFonts w:ascii="Arial Narrow" w:hAnsi="Arial Narrow"/>
          <w:b/>
          <w:bCs/>
          <w:sz w:val="20"/>
          <w:szCs w:val="20"/>
          <w:lang w:val="fr-FR"/>
        </w:rPr>
        <w:tab/>
      </w:r>
      <w:r w:rsidRPr="00C13453">
        <w:rPr>
          <w:rFonts w:ascii="Arial Narrow" w:hAnsi="Arial Narrow"/>
          <w:sz w:val="20"/>
          <w:szCs w:val="20"/>
        </w:rPr>
        <w:t>JUDGE</w:t>
      </w:r>
    </w:p>
    <w:p w:rsidR="00C778F7" w:rsidRPr="00FE0F1D" w:rsidRDefault="00C778F7" w:rsidP="00C778F7">
      <w:pPr>
        <w:widowControl w:val="0"/>
        <w:tabs>
          <w:tab w:val="left" w:pos="1260"/>
          <w:tab w:val="left" w:pos="5880"/>
        </w:tabs>
        <w:autoSpaceDE w:val="0"/>
        <w:autoSpaceDN w:val="0"/>
        <w:adjustRightInd w:val="0"/>
        <w:ind w:left="720" w:hanging="720"/>
        <w:rPr>
          <w:rFonts w:ascii="Arial Narrow" w:hAnsi="Arial Narrow"/>
          <w:sz w:val="20"/>
          <w:lang w:val="fr-FR"/>
        </w:rPr>
      </w:pPr>
      <w:r w:rsidRPr="00C13453">
        <w:rPr>
          <w:rFonts w:ascii="Arial Narrow" w:hAnsi="Arial Narrow"/>
          <w:b/>
          <w:bCs/>
          <w:sz w:val="20"/>
          <w:szCs w:val="20"/>
          <w:lang w:val="fr-FR"/>
        </w:rPr>
        <w:tab/>
      </w:r>
      <w:r w:rsidRPr="00C13453">
        <w:rPr>
          <w:rFonts w:ascii="Arial Narrow" w:hAnsi="Arial Narrow"/>
          <w:b/>
          <w:bCs/>
          <w:sz w:val="20"/>
          <w:szCs w:val="20"/>
          <w:lang w:val="fr-FR"/>
        </w:rPr>
        <w:tab/>
        <w:t>Debtor</w:t>
      </w:r>
      <w:r w:rsidRPr="00C13453">
        <w:rPr>
          <w:rFonts w:ascii="Arial Narrow" w:hAnsi="Arial Narrow"/>
          <w:b/>
          <w:bCs/>
          <w:sz w:val="20"/>
          <w:szCs w:val="20"/>
          <w:lang w:val="fr-FR"/>
        </w:rPr>
        <w:tab/>
      </w:r>
      <w:r w:rsidRPr="00C13453" w:rsidDel="00D35629">
        <w:rPr>
          <w:rFonts w:ascii="Arial Narrow" w:hAnsi="Arial Narrow"/>
          <w:sz w:val="20"/>
          <w:szCs w:val="20"/>
          <w:lang w:val="fr-FR"/>
        </w:rPr>
        <w:t xml:space="preserve"> </w:t>
      </w:r>
    </w:p>
    <w:p w:rsidR="00C778F7" w:rsidRPr="00C13453" w:rsidRDefault="00C778F7" w:rsidP="00C778F7">
      <w:pPr>
        <w:widowControl w:val="0"/>
        <w:tabs>
          <w:tab w:val="left" w:pos="2160"/>
          <w:tab w:val="left" w:pos="5880"/>
        </w:tabs>
        <w:autoSpaceDE w:val="0"/>
        <w:autoSpaceDN w:val="0"/>
        <w:adjustRightInd w:val="0"/>
        <w:rPr>
          <w:rFonts w:ascii="Arial Narrow" w:hAnsi="Arial Narrow"/>
          <w:sz w:val="20"/>
          <w:szCs w:val="20"/>
        </w:rPr>
      </w:pPr>
      <w:r w:rsidRPr="00C13453">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3495092D" wp14:editId="548DD8B1">
                <wp:simplePos x="0" y="0"/>
                <wp:positionH relativeFrom="column">
                  <wp:posOffset>3562350</wp:posOffset>
                </wp:positionH>
                <wp:positionV relativeFrom="paragraph">
                  <wp:posOffset>15239</wp:posOffset>
                </wp:positionV>
                <wp:extent cx="2971800" cy="1590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90675"/>
                        </a:xfrm>
                        <a:prstGeom prst="rect">
                          <a:avLst/>
                        </a:prstGeom>
                        <a:solidFill>
                          <a:srgbClr val="FFFFFF"/>
                        </a:solidFill>
                        <a:ln w="12700">
                          <a:solidFill>
                            <a:srgbClr val="000000"/>
                          </a:solidFill>
                          <a:miter lim="800000"/>
                          <a:headEnd/>
                          <a:tailEnd/>
                        </a:ln>
                      </wps:spPr>
                      <wps:txbx>
                        <w:txbxContent>
                          <w:p w:rsidR="00C778F7" w:rsidRDefault="00C778F7" w:rsidP="00C778F7">
                            <w:pPr>
                              <w:widowControl w:val="0"/>
                              <w:tabs>
                                <w:tab w:val="left" w:pos="5880"/>
                              </w:tabs>
                              <w:autoSpaceDE w:val="0"/>
                              <w:autoSpaceDN w:val="0"/>
                              <w:adjustRightInd w:val="0"/>
                              <w:jc w:val="center"/>
                              <w:rPr>
                                <w:b/>
                                <w:sz w:val="20"/>
                                <w:szCs w:val="20"/>
                                <w:u w:val="single"/>
                              </w:rPr>
                            </w:pPr>
                            <w:r w:rsidRPr="00E539BE">
                              <w:rPr>
                                <w:b/>
                                <w:sz w:val="20"/>
                                <w:szCs w:val="20"/>
                                <w:u w:val="single"/>
                              </w:rPr>
                              <w:t>PLAN SUMMARY</w:t>
                            </w:r>
                          </w:p>
                          <w:p w:rsidR="00C778F7" w:rsidRDefault="00C778F7" w:rsidP="00C778F7">
                            <w:pPr>
                              <w:widowControl w:val="0"/>
                              <w:tabs>
                                <w:tab w:val="left" w:pos="7560"/>
                              </w:tabs>
                              <w:autoSpaceDE w:val="0"/>
                              <w:autoSpaceDN w:val="0"/>
                              <w:adjustRightInd w:val="0"/>
                              <w:jc w:val="both"/>
                              <w:rPr>
                                <w:b/>
                                <w:sz w:val="20"/>
                                <w:szCs w:val="20"/>
                                <w:u w:val="single"/>
                              </w:rPr>
                            </w:pPr>
                          </w:p>
                          <w:p w:rsidR="00C778F7" w:rsidRPr="0049331C" w:rsidRDefault="00C778F7" w:rsidP="00C778F7">
                            <w:pPr>
                              <w:widowControl w:val="0"/>
                              <w:tabs>
                                <w:tab w:val="left" w:pos="7560"/>
                              </w:tabs>
                              <w:autoSpaceDE w:val="0"/>
                              <w:autoSpaceDN w:val="0"/>
                              <w:adjustRightInd w:val="0"/>
                              <w:jc w:val="center"/>
                              <w:rPr>
                                <w:i/>
                                <w:sz w:val="20"/>
                                <w:szCs w:val="20"/>
                              </w:rPr>
                            </w:pPr>
                            <w:r w:rsidRPr="0049331C">
                              <w:rPr>
                                <w:i/>
                                <w:sz w:val="20"/>
                                <w:szCs w:val="20"/>
                              </w:rPr>
                              <w:t>For informational purposes only.</w:t>
                            </w:r>
                          </w:p>
                          <w:p w:rsidR="00C778F7" w:rsidRPr="007A4369" w:rsidRDefault="00C778F7" w:rsidP="00C778F7">
                            <w:pPr>
                              <w:widowControl w:val="0"/>
                              <w:tabs>
                                <w:tab w:val="left" w:pos="3240"/>
                                <w:tab w:val="left" w:pos="4680"/>
                                <w:tab w:val="left" w:pos="5760"/>
                                <w:tab w:val="left" w:pos="7560"/>
                              </w:tabs>
                              <w:autoSpaceDE w:val="0"/>
                              <w:autoSpaceDN w:val="0"/>
                              <w:adjustRightInd w:val="0"/>
                              <w:rPr>
                                <w:sz w:val="20"/>
                                <w:szCs w:val="20"/>
                              </w:rPr>
                            </w:pPr>
                            <w:r w:rsidRPr="007A4369">
                              <w:rPr>
                                <w:sz w:val="20"/>
                                <w:szCs w:val="20"/>
                              </w:rPr>
                              <w:tab/>
                            </w:r>
                            <w:r w:rsidRPr="007A4369">
                              <w:rPr>
                                <w:sz w:val="20"/>
                                <w:szCs w:val="20"/>
                              </w:rPr>
                              <w:tab/>
                            </w:r>
                          </w:p>
                          <w:p w:rsidR="00C778F7" w:rsidRDefault="00C778F7" w:rsidP="00C778F7">
                            <w:pPr>
                              <w:widowControl w:val="0"/>
                              <w:autoSpaceDE w:val="0"/>
                              <w:autoSpaceDN w:val="0"/>
                              <w:adjustRightInd w:val="0"/>
                              <w:rPr>
                                <w:sz w:val="20"/>
                                <w:szCs w:val="20"/>
                              </w:rPr>
                            </w:pPr>
                            <w:r>
                              <w:rPr>
                                <w:sz w:val="20"/>
                                <w:szCs w:val="20"/>
                              </w:rPr>
                              <w:t xml:space="preserve">ACP: </w:t>
                            </w:r>
                            <w:r>
                              <w:rPr>
                                <w:sz w:val="20"/>
                                <w:szCs w:val="20"/>
                              </w:rPr>
                              <w:tab/>
                              <w:t>______ Months</w:t>
                            </w:r>
                          </w:p>
                          <w:p w:rsidR="00C778F7" w:rsidRDefault="00C778F7" w:rsidP="00C778F7">
                            <w:pPr>
                              <w:widowControl w:val="0"/>
                              <w:autoSpaceDE w:val="0"/>
                              <w:autoSpaceDN w:val="0"/>
                              <w:adjustRightInd w:val="0"/>
                              <w:rPr>
                                <w:sz w:val="20"/>
                                <w:szCs w:val="20"/>
                              </w:rPr>
                            </w:pPr>
                            <w:r>
                              <w:rPr>
                                <w:sz w:val="20"/>
                                <w:szCs w:val="20"/>
                              </w:rPr>
                              <w:t>Minimum Plan Length:  ____ Months</w:t>
                            </w:r>
                          </w:p>
                          <w:p w:rsidR="00C778F7" w:rsidRDefault="00C778F7" w:rsidP="00C778F7">
                            <w:pPr>
                              <w:widowControl w:val="0"/>
                              <w:autoSpaceDE w:val="0"/>
                              <w:autoSpaceDN w:val="0"/>
                              <w:adjustRightInd w:val="0"/>
                              <w:rPr>
                                <w:sz w:val="20"/>
                                <w:szCs w:val="20"/>
                              </w:rPr>
                            </w:pPr>
                            <w:r>
                              <w:rPr>
                                <w:sz w:val="20"/>
                                <w:szCs w:val="20"/>
                              </w:rPr>
                              <w:t>Plan payment:</w:t>
                            </w:r>
                            <w:r>
                              <w:rPr>
                                <w:sz w:val="20"/>
                                <w:szCs w:val="20"/>
                              </w:rPr>
                              <w:tab/>
                              <w:t>$_____ per Month</w:t>
                            </w:r>
                          </w:p>
                          <w:p w:rsidR="00C778F7" w:rsidRDefault="00C778F7" w:rsidP="00C778F7">
                            <w:pPr>
                              <w:widowControl w:val="0"/>
                              <w:tabs>
                                <w:tab w:val="left" w:pos="3420"/>
                              </w:tabs>
                              <w:autoSpaceDE w:val="0"/>
                              <w:autoSpaceDN w:val="0"/>
                              <w:adjustRightInd w:val="0"/>
                              <w:rPr>
                                <w:sz w:val="20"/>
                                <w:szCs w:val="20"/>
                              </w:rPr>
                            </w:pPr>
                            <w:r>
                              <w:rPr>
                                <w:sz w:val="20"/>
                                <w:szCs w:val="20"/>
                              </w:rPr>
                              <w:t>Minimum dividend to Class 9 Creditors</w:t>
                            </w:r>
                            <w:r>
                              <w:rPr>
                                <w:sz w:val="20"/>
                                <w:szCs w:val="20"/>
                              </w:rPr>
                              <w:tab/>
                              <w:t>$______</w:t>
                            </w:r>
                          </w:p>
                          <w:p w:rsidR="00C778F7" w:rsidRPr="008F46B8" w:rsidRDefault="00C778F7" w:rsidP="00C778F7">
                            <w:pPr>
                              <w:widowControl w:val="0"/>
                              <w:tabs>
                                <w:tab w:val="left" w:pos="3510"/>
                              </w:tabs>
                              <w:autoSpaceDE w:val="0"/>
                              <w:autoSpaceDN w:val="0"/>
                              <w:adjustRightInd w:val="0"/>
                              <w:rPr>
                                <w:sz w:val="20"/>
                                <w:szCs w:val="20"/>
                              </w:rPr>
                            </w:pPr>
                            <w:r>
                              <w:rPr>
                                <w:sz w:val="20"/>
                                <w:szCs w:val="20"/>
                              </w:rPr>
                              <w:t>Percentage of Tax Refunds committed</w:t>
                            </w:r>
                            <w:r>
                              <w:rPr>
                                <w:sz w:val="20"/>
                                <w:szCs w:val="20"/>
                              </w:rPr>
                              <w:tab/>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5092D" id="_x0000_t202" coordsize="21600,21600" o:spt="202" path="m,l,21600r21600,l21600,xe">
                <v:stroke joinstyle="miter"/>
                <v:path gradientshapeok="t" o:connecttype="rect"/>
              </v:shapetype>
              <v:shape id="Text Box 2" o:spid="_x0000_s1026" type="#_x0000_t202" style="position:absolute;margin-left:280.5pt;margin-top:1.2pt;width:234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" strokeweight="1pt">
                <v:textbox>
                  <w:txbxContent>
                    <w:p w:rsidR="00C778F7" w:rsidRDefault="00C778F7" w:rsidP="00C778F7">
                      <w:pPr>
                        <w:widowControl w:val="0"/>
                        <w:tabs>
                          <w:tab w:val="left" w:pos="5880"/>
                        </w:tabs>
                        <w:autoSpaceDE w:val="0"/>
                        <w:autoSpaceDN w:val="0"/>
                        <w:adjustRightInd w:val="0"/>
                        <w:jc w:val="center"/>
                        <w:rPr>
                          <w:b/>
                          <w:sz w:val="20"/>
                          <w:szCs w:val="20"/>
                          <w:u w:val="single"/>
                        </w:rPr>
                      </w:pPr>
                      <w:r w:rsidRPr="00E539BE">
                        <w:rPr>
                          <w:b/>
                          <w:sz w:val="20"/>
                          <w:szCs w:val="20"/>
                          <w:u w:val="single"/>
                        </w:rPr>
                        <w:t>PLAN SUMMARY</w:t>
                      </w:r>
                    </w:p>
                    <w:p w:rsidR="00C778F7" w:rsidRDefault="00C778F7" w:rsidP="00C778F7">
                      <w:pPr>
                        <w:widowControl w:val="0"/>
                        <w:tabs>
                          <w:tab w:val="left" w:pos="7560"/>
                        </w:tabs>
                        <w:autoSpaceDE w:val="0"/>
                        <w:autoSpaceDN w:val="0"/>
                        <w:adjustRightInd w:val="0"/>
                        <w:jc w:val="both"/>
                        <w:rPr>
                          <w:b/>
                          <w:sz w:val="20"/>
                          <w:szCs w:val="20"/>
                          <w:u w:val="single"/>
                        </w:rPr>
                      </w:pPr>
                    </w:p>
                    <w:p w:rsidR="00C778F7" w:rsidRPr="0049331C" w:rsidRDefault="00C778F7" w:rsidP="00C778F7">
                      <w:pPr>
                        <w:widowControl w:val="0"/>
                        <w:tabs>
                          <w:tab w:val="left" w:pos="7560"/>
                        </w:tabs>
                        <w:autoSpaceDE w:val="0"/>
                        <w:autoSpaceDN w:val="0"/>
                        <w:adjustRightInd w:val="0"/>
                        <w:jc w:val="center"/>
                        <w:rPr>
                          <w:i/>
                          <w:sz w:val="20"/>
                          <w:szCs w:val="20"/>
                        </w:rPr>
                      </w:pPr>
                      <w:r w:rsidRPr="0049331C">
                        <w:rPr>
                          <w:i/>
                          <w:sz w:val="20"/>
                          <w:szCs w:val="20"/>
                        </w:rPr>
                        <w:t>For informational purposes only.</w:t>
                      </w:r>
                    </w:p>
                    <w:p w:rsidR="00C778F7" w:rsidRPr="007A4369" w:rsidRDefault="00C778F7" w:rsidP="00C778F7">
                      <w:pPr>
                        <w:widowControl w:val="0"/>
                        <w:tabs>
                          <w:tab w:val="left" w:pos="3240"/>
                          <w:tab w:val="left" w:pos="4680"/>
                          <w:tab w:val="left" w:pos="5760"/>
                          <w:tab w:val="left" w:pos="7560"/>
                        </w:tabs>
                        <w:autoSpaceDE w:val="0"/>
                        <w:autoSpaceDN w:val="0"/>
                        <w:adjustRightInd w:val="0"/>
                        <w:rPr>
                          <w:sz w:val="20"/>
                          <w:szCs w:val="20"/>
                        </w:rPr>
                      </w:pPr>
                      <w:r w:rsidRPr="007A4369">
                        <w:rPr>
                          <w:sz w:val="20"/>
                          <w:szCs w:val="20"/>
                        </w:rPr>
                        <w:tab/>
                      </w:r>
                      <w:r w:rsidRPr="007A4369">
                        <w:rPr>
                          <w:sz w:val="20"/>
                          <w:szCs w:val="20"/>
                        </w:rPr>
                        <w:tab/>
                      </w:r>
                    </w:p>
                    <w:p w:rsidR="00C778F7" w:rsidRDefault="00C778F7" w:rsidP="00C778F7">
                      <w:pPr>
                        <w:widowControl w:val="0"/>
                        <w:autoSpaceDE w:val="0"/>
                        <w:autoSpaceDN w:val="0"/>
                        <w:adjustRightInd w:val="0"/>
                        <w:rPr>
                          <w:sz w:val="20"/>
                          <w:szCs w:val="20"/>
                        </w:rPr>
                      </w:pPr>
                      <w:r>
                        <w:rPr>
                          <w:sz w:val="20"/>
                          <w:szCs w:val="20"/>
                        </w:rPr>
                        <w:t xml:space="preserve">ACP: </w:t>
                      </w:r>
                      <w:r>
                        <w:rPr>
                          <w:sz w:val="20"/>
                          <w:szCs w:val="20"/>
                        </w:rPr>
                        <w:tab/>
                        <w:t>______ Months</w:t>
                      </w:r>
                    </w:p>
                    <w:p w:rsidR="00C778F7" w:rsidRDefault="00C778F7" w:rsidP="00C778F7">
                      <w:pPr>
                        <w:widowControl w:val="0"/>
                        <w:autoSpaceDE w:val="0"/>
                        <w:autoSpaceDN w:val="0"/>
                        <w:adjustRightInd w:val="0"/>
                        <w:rPr>
                          <w:sz w:val="20"/>
                          <w:szCs w:val="20"/>
                        </w:rPr>
                      </w:pPr>
                      <w:r>
                        <w:rPr>
                          <w:sz w:val="20"/>
                          <w:szCs w:val="20"/>
                        </w:rPr>
                        <w:t>Minimum Plan Length:  ____ Months</w:t>
                      </w:r>
                    </w:p>
                    <w:p w:rsidR="00C778F7" w:rsidRDefault="00C778F7" w:rsidP="00C778F7">
                      <w:pPr>
                        <w:widowControl w:val="0"/>
                        <w:autoSpaceDE w:val="0"/>
                        <w:autoSpaceDN w:val="0"/>
                        <w:adjustRightInd w:val="0"/>
                        <w:rPr>
                          <w:sz w:val="20"/>
                          <w:szCs w:val="20"/>
                        </w:rPr>
                      </w:pPr>
                      <w:r>
                        <w:rPr>
                          <w:sz w:val="20"/>
                          <w:szCs w:val="20"/>
                        </w:rPr>
                        <w:t>Plan payment:</w:t>
                      </w:r>
                      <w:r>
                        <w:rPr>
                          <w:sz w:val="20"/>
                          <w:szCs w:val="20"/>
                        </w:rPr>
                        <w:tab/>
                        <w:t>$_____ per Month</w:t>
                      </w:r>
                    </w:p>
                    <w:p w:rsidR="00C778F7" w:rsidRDefault="00C778F7" w:rsidP="00C778F7">
                      <w:pPr>
                        <w:widowControl w:val="0"/>
                        <w:tabs>
                          <w:tab w:val="left" w:pos="3420"/>
                        </w:tabs>
                        <w:autoSpaceDE w:val="0"/>
                        <w:autoSpaceDN w:val="0"/>
                        <w:adjustRightInd w:val="0"/>
                        <w:rPr>
                          <w:sz w:val="20"/>
                          <w:szCs w:val="20"/>
                        </w:rPr>
                      </w:pPr>
                      <w:r>
                        <w:rPr>
                          <w:sz w:val="20"/>
                          <w:szCs w:val="20"/>
                        </w:rPr>
                        <w:t>Minimum dividend to Class 9 Creditors</w:t>
                      </w:r>
                      <w:r>
                        <w:rPr>
                          <w:sz w:val="20"/>
                          <w:szCs w:val="20"/>
                        </w:rPr>
                        <w:tab/>
                        <w:t>$______</w:t>
                      </w:r>
                    </w:p>
                    <w:p w:rsidR="00C778F7" w:rsidRPr="008F46B8" w:rsidRDefault="00C778F7" w:rsidP="00C778F7">
                      <w:pPr>
                        <w:widowControl w:val="0"/>
                        <w:tabs>
                          <w:tab w:val="left" w:pos="3510"/>
                        </w:tabs>
                        <w:autoSpaceDE w:val="0"/>
                        <w:autoSpaceDN w:val="0"/>
                        <w:adjustRightInd w:val="0"/>
                        <w:rPr>
                          <w:sz w:val="20"/>
                          <w:szCs w:val="20"/>
                        </w:rPr>
                      </w:pPr>
                      <w:r>
                        <w:rPr>
                          <w:sz w:val="20"/>
                          <w:szCs w:val="20"/>
                        </w:rPr>
                        <w:t>Percentage of Tax Refunds committed</w:t>
                      </w:r>
                      <w:r>
                        <w:rPr>
                          <w:sz w:val="20"/>
                          <w:szCs w:val="20"/>
                        </w:rPr>
                        <w:tab/>
                        <w:t>______%</w:t>
                      </w:r>
                    </w:p>
                  </w:txbxContent>
                </v:textbox>
              </v:shape>
            </w:pict>
          </mc:Fallback>
        </mc:AlternateContent>
      </w:r>
      <w:r w:rsidRPr="00C13453">
        <w:rPr>
          <w:rFonts w:ascii="Arial Narrow" w:hAnsi="Arial Narrow"/>
          <w:sz w:val="20"/>
          <w:szCs w:val="20"/>
          <w:lang w:val="fr-FR"/>
        </w:rPr>
        <w:tab/>
      </w:r>
      <w:r w:rsidRPr="00C13453">
        <w:rPr>
          <w:rFonts w:ascii="Arial Narrow" w:hAnsi="Arial Narrow"/>
          <w:sz w:val="20"/>
          <w:szCs w:val="20"/>
          <w:lang w:val="fr-FR"/>
        </w:rPr>
        <w:tab/>
      </w:r>
    </w:p>
    <w:p w:rsidR="00C778F7" w:rsidRPr="00C13453" w:rsidRDefault="00C778F7" w:rsidP="00C778F7">
      <w:pPr>
        <w:widowControl w:val="0"/>
        <w:tabs>
          <w:tab w:val="left" w:pos="5880"/>
        </w:tabs>
        <w:autoSpaceDE w:val="0"/>
        <w:autoSpaceDN w:val="0"/>
        <w:adjustRightInd w:val="0"/>
        <w:rPr>
          <w:rFonts w:ascii="Arial Narrow" w:hAnsi="Arial Narrow"/>
          <w:b/>
          <w:sz w:val="20"/>
          <w:szCs w:val="20"/>
        </w:rPr>
      </w:pPr>
      <w:r w:rsidRPr="00C13453">
        <w:rPr>
          <w:rFonts w:ascii="Arial Narrow" w:hAnsi="Arial Narrow"/>
          <w:b/>
          <w:sz w:val="20"/>
          <w:szCs w:val="20"/>
        </w:rPr>
        <w:t>and</w:t>
      </w:r>
      <w:r w:rsidRPr="00C13453">
        <w:rPr>
          <w:rFonts w:ascii="Arial Narrow" w:hAnsi="Arial Narrow"/>
          <w:b/>
          <w:sz w:val="20"/>
          <w:szCs w:val="20"/>
        </w:rPr>
        <w:tab/>
      </w:r>
    </w:p>
    <w:p w:rsidR="00C778F7" w:rsidRPr="00C13453" w:rsidRDefault="00C778F7" w:rsidP="00C778F7">
      <w:pPr>
        <w:widowControl w:val="0"/>
        <w:tabs>
          <w:tab w:val="left" w:pos="720"/>
          <w:tab w:val="left" w:pos="5880"/>
          <w:tab w:val="left" w:pos="7560"/>
        </w:tabs>
        <w:autoSpaceDE w:val="0"/>
        <w:autoSpaceDN w:val="0"/>
        <w:adjustRightInd w:val="0"/>
        <w:outlineLvl w:val="0"/>
        <w:rPr>
          <w:rFonts w:ascii="Arial Narrow" w:hAnsi="Arial Narrow"/>
          <w:b/>
          <w:sz w:val="20"/>
          <w:szCs w:val="20"/>
        </w:rPr>
      </w:pPr>
    </w:p>
    <w:p w:rsidR="00C778F7" w:rsidRPr="00C13453" w:rsidRDefault="00C778F7" w:rsidP="00C778F7">
      <w:pPr>
        <w:widowControl w:val="0"/>
        <w:tabs>
          <w:tab w:val="left" w:pos="720"/>
          <w:tab w:val="left" w:pos="5880"/>
          <w:tab w:val="left" w:pos="7560"/>
        </w:tabs>
        <w:autoSpaceDE w:val="0"/>
        <w:autoSpaceDN w:val="0"/>
        <w:adjustRightInd w:val="0"/>
        <w:outlineLvl w:val="0"/>
        <w:rPr>
          <w:rFonts w:ascii="Arial Narrow" w:hAnsi="Arial Narrow"/>
          <w:b/>
          <w:bCs/>
          <w:sz w:val="20"/>
          <w:szCs w:val="20"/>
        </w:rPr>
      </w:pPr>
      <w:r w:rsidRPr="00C13453">
        <w:rPr>
          <w:rFonts w:ascii="Arial Narrow" w:hAnsi="Arial Narrow"/>
          <w:b/>
          <w:sz w:val="20"/>
          <w:szCs w:val="20"/>
        </w:rPr>
        <w:tab/>
        <w:t xml:space="preserve">S.S.# </w:t>
      </w:r>
      <w:r w:rsidRPr="00C13453">
        <w:rPr>
          <w:rFonts w:ascii="Arial Narrow" w:hAnsi="Arial Narrow"/>
          <w:b/>
          <w:bCs/>
          <w:sz w:val="20"/>
          <w:szCs w:val="20"/>
          <w:u w:val="single"/>
        </w:rPr>
        <w:t>XXX-XX-</w:t>
      </w:r>
      <w:r w:rsidRPr="00C13453">
        <w:rPr>
          <w:rFonts w:ascii="Arial Narrow" w:hAnsi="Arial Narrow"/>
          <w:b/>
          <w:bCs/>
          <w:sz w:val="20"/>
          <w:szCs w:val="20"/>
        </w:rPr>
        <w:t>_____</w:t>
      </w:r>
    </w:p>
    <w:p w:rsidR="00C778F7" w:rsidRPr="00C13453" w:rsidRDefault="00C778F7" w:rsidP="00C778F7">
      <w:pPr>
        <w:widowControl w:val="0"/>
        <w:tabs>
          <w:tab w:val="left" w:pos="1260"/>
          <w:tab w:val="left" w:pos="5880"/>
          <w:tab w:val="left" w:pos="7560"/>
        </w:tabs>
        <w:autoSpaceDE w:val="0"/>
        <w:autoSpaceDN w:val="0"/>
        <w:adjustRightInd w:val="0"/>
        <w:outlineLvl w:val="0"/>
        <w:rPr>
          <w:rFonts w:ascii="Arial Narrow" w:hAnsi="Arial Narrow"/>
          <w:bCs/>
          <w:sz w:val="20"/>
          <w:szCs w:val="20"/>
        </w:rPr>
      </w:pPr>
      <w:r w:rsidRPr="00C13453">
        <w:rPr>
          <w:rFonts w:ascii="Arial Narrow" w:hAnsi="Arial Narrow"/>
          <w:b/>
          <w:bCs/>
          <w:sz w:val="20"/>
          <w:szCs w:val="20"/>
        </w:rPr>
        <w:tab/>
        <w:t>Joint-Debtor</w:t>
      </w:r>
      <w:r w:rsidRPr="00C13453">
        <w:rPr>
          <w:rFonts w:ascii="Arial Narrow" w:hAnsi="Arial Narrow"/>
          <w:b/>
          <w:bCs/>
          <w:sz w:val="20"/>
          <w:szCs w:val="20"/>
        </w:rPr>
        <w:tab/>
      </w:r>
      <w:r w:rsidRPr="00C13453">
        <w:rPr>
          <w:rFonts w:ascii="Arial Narrow" w:hAnsi="Arial Narrow"/>
          <w:bCs/>
          <w:sz w:val="20"/>
          <w:szCs w:val="20"/>
        </w:rPr>
        <w:t xml:space="preserve"> </w:t>
      </w:r>
    </w:p>
    <w:p w:rsidR="00C778F7" w:rsidRPr="00C13453" w:rsidRDefault="00C778F7" w:rsidP="00C778F7">
      <w:pPr>
        <w:widowControl w:val="0"/>
        <w:tabs>
          <w:tab w:val="left" w:pos="3240"/>
          <w:tab w:val="left" w:pos="4680"/>
          <w:tab w:val="left" w:pos="5760"/>
          <w:tab w:val="left" w:pos="7560"/>
        </w:tabs>
        <w:autoSpaceDE w:val="0"/>
        <w:autoSpaceDN w:val="0"/>
        <w:adjustRightInd w:val="0"/>
        <w:rPr>
          <w:rFonts w:ascii="Arial Narrow" w:hAnsi="Arial Narrow"/>
          <w:sz w:val="20"/>
          <w:szCs w:val="20"/>
        </w:rPr>
      </w:pPr>
      <w:r w:rsidRPr="00C13453">
        <w:rPr>
          <w:rFonts w:ascii="Arial Narrow" w:hAnsi="Arial Narrow"/>
          <w:sz w:val="20"/>
          <w:szCs w:val="20"/>
        </w:rPr>
        <w:t xml:space="preserve">                                          Debtor(s)</w:t>
      </w:r>
      <w:r w:rsidRPr="00C13453">
        <w:rPr>
          <w:rFonts w:ascii="Arial Narrow" w:hAnsi="Arial Narrow"/>
          <w:sz w:val="20"/>
          <w:szCs w:val="20"/>
        </w:rPr>
        <w:tab/>
      </w:r>
      <w:r w:rsidRPr="00C13453">
        <w:rPr>
          <w:rFonts w:ascii="Arial Narrow" w:hAnsi="Arial Narrow"/>
          <w:sz w:val="20"/>
          <w:szCs w:val="20"/>
        </w:rPr>
        <w:tab/>
      </w:r>
    </w:p>
    <w:p w:rsidR="00C778F7" w:rsidRPr="00C13453" w:rsidRDefault="00C778F7" w:rsidP="00C778F7">
      <w:pPr>
        <w:widowControl w:val="0"/>
        <w:tabs>
          <w:tab w:val="left" w:pos="5880"/>
        </w:tabs>
        <w:autoSpaceDE w:val="0"/>
        <w:autoSpaceDN w:val="0"/>
        <w:adjustRightInd w:val="0"/>
        <w:rPr>
          <w:rFonts w:ascii="Arial Narrow" w:hAnsi="Arial Narrow"/>
          <w:sz w:val="20"/>
          <w:szCs w:val="20"/>
        </w:rPr>
      </w:pPr>
      <w:r w:rsidRPr="00C13453">
        <w:rPr>
          <w:rFonts w:ascii="Arial Narrow" w:hAnsi="Arial Narrow"/>
          <w:sz w:val="20"/>
          <w:szCs w:val="20"/>
        </w:rPr>
        <w:t>__________________________________/</w:t>
      </w:r>
      <w:r w:rsidRPr="00C13453">
        <w:rPr>
          <w:rFonts w:ascii="Arial Narrow" w:hAnsi="Arial Narrow"/>
          <w:sz w:val="20"/>
          <w:szCs w:val="20"/>
        </w:rPr>
        <w:tab/>
      </w:r>
    </w:p>
    <w:p w:rsidR="00C778F7" w:rsidRPr="00C13453" w:rsidRDefault="00C778F7" w:rsidP="00C778F7">
      <w:pPr>
        <w:widowControl w:val="0"/>
        <w:autoSpaceDE w:val="0"/>
        <w:autoSpaceDN w:val="0"/>
        <w:adjustRightInd w:val="0"/>
        <w:rPr>
          <w:rFonts w:ascii="Arial Narrow" w:hAnsi="Arial Narrow"/>
          <w:sz w:val="20"/>
          <w:szCs w:val="20"/>
        </w:rPr>
      </w:pPr>
    </w:p>
    <w:p w:rsidR="00C778F7" w:rsidRPr="00C13453" w:rsidRDefault="00C778F7" w:rsidP="00C778F7">
      <w:pPr>
        <w:widowControl w:val="0"/>
        <w:autoSpaceDE w:val="0"/>
        <w:autoSpaceDN w:val="0"/>
        <w:adjustRightInd w:val="0"/>
        <w:rPr>
          <w:rFonts w:ascii="Arial Narrow" w:hAnsi="Arial Narrow"/>
          <w:sz w:val="20"/>
          <w:szCs w:val="20"/>
        </w:rPr>
      </w:pPr>
    </w:p>
    <w:p w:rsidR="00C778F7" w:rsidRPr="00C13453" w:rsidRDefault="00C778F7" w:rsidP="00C778F7">
      <w:pPr>
        <w:widowControl w:val="0"/>
        <w:autoSpaceDE w:val="0"/>
        <w:autoSpaceDN w:val="0"/>
        <w:adjustRightInd w:val="0"/>
        <w:rPr>
          <w:rFonts w:ascii="Arial Narrow" w:hAnsi="Arial Narrow"/>
          <w:sz w:val="20"/>
          <w:szCs w:val="20"/>
        </w:rPr>
      </w:pPr>
    </w:p>
    <w:p w:rsidR="00C778F7" w:rsidRPr="00C13453" w:rsidRDefault="00C778F7" w:rsidP="00C778F7">
      <w:pPr>
        <w:widowControl w:val="0"/>
        <w:autoSpaceDE w:val="0"/>
        <w:autoSpaceDN w:val="0"/>
        <w:adjustRightInd w:val="0"/>
        <w:outlineLvl w:val="0"/>
        <w:rPr>
          <w:rFonts w:ascii="Arial Narrow" w:hAnsi="Arial Narrow"/>
          <w:b/>
          <w:bCs/>
          <w:noProof/>
          <w:sz w:val="20"/>
          <w:szCs w:val="20"/>
          <w:u w:val="single"/>
        </w:rPr>
      </w:pPr>
    </w:p>
    <w:p w:rsidR="00C778F7" w:rsidRPr="00C13453" w:rsidRDefault="00C778F7" w:rsidP="00C778F7">
      <w:pPr>
        <w:widowControl w:val="0"/>
        <w:autoSpaceDE w:val="0"/>
        <w:autoSpaceDN w:val="0"/>
        <w:adjustRightInd w:val="0"/>
        <w:jc w:val="center"/>
        <w:outlineLvl w:val="0"/>
        <w:rPr>
          <w:rFonts w:ascii="Arial Narrow" w:hAnsi="Arial Narrow"/>
          <w:b/>
          <w:bCs/>
          <w:noProof/>
          <w:sz w:val="20"/>
          <w:szCs w:val="20"/>
          <w:u w:val="single"/>
        </w:rPr>
      </w:pPr>
      <w:r w:rsidRPr="00C13453">
        <w:rPr>
          <w:rFonts w:ascii="Arial Narrow" w:hAnsi="Arial Narrow"/>
          <w:b/>
          <w:bCs/>
          <w:noProof/>
          <w:sz w:val="20"/>
          <w:szCs w:val="20"/>
          <w:u w:val="single"/>
        </w:rPr>
        <w:t>CHAPTER 13 PLAN</w:t>
      </w:r>
    </w:p>
    <w:p w:rsidR="00C778F7" w:rsidRPr="00C13453" w:rsidRDefault="00C778F7" w:rsidP="00C778F7">
      <w:pPr>
        <w:widowControl w:val="0"/>
        <w:autoSpaceDE w:val="0"/>
        <w:autoSpaceDN w:val="0"/>
        <w:adjustRightInd w:val="0"/>
        <w:jc w:val="center"/>
        <w:outlineLvl w:val="0"/>
        <w:rPr>
          <w:rFonts w:ascii="Arial Narrow" w:hAnsi="Arial Narrow"/>
          <w:bCs/>
          <w:noProof/>
          <w:sz w:val="20"/>
          <w:szCs w:val="20"/>
        </w:rPr>
      </w:pPr>
      <w:r w:rsidRPr="00C13453">
        <w:rPr>
          <w:rFonts w:ascii="Arial Narrow" w:hAnsi="Arial Narrow"/>
          <w:bCs/>
          <w:noProof/>
          <w:sz w:val="20"/>
          <w:szCs w:val="20"/>
        </w:rPr>
        <w:t xml:space="preserve"> </w:t>
      </w:r>
    </w:p>
    <w:p w:rsidR="00C778F7" w:rsidRPr="00FE0F1D" w:rsidRDefault="00C778F7" w:rsidP="00C778F7">
      <w:pPr>
        <w:widowControl w:val="0"/>
        <w:autoSpaceDE w:val="0"/>
        <w:autoSpaceDN w:val="0"/>
        <w:adjustRightInd w:val="0"/>
        <w:jc w:val="center"/>
        <w:rPr>
          <w:rFonts w:ascii="Arial Narrow" w:hAnsi="Arial Narrow"/>
          <w:b/>
          <w:sz w:val="20"/>
        </w:rPr>
      </w:pPr>
      <w:r w:rsidRPr="00C13453">
        <w:rPr>
          <w:rFonts w:ascii="Arial Narrow" w:hAnsi="Arial Narrow"/>
          <w:bCs/>
          <w:noProof/>
          <w:sz w:val="20"/>
          <w:szCs w:val="20"/>
        </w:rPr>
        <w:t xml:space="preserve">[  </w:t>
      </w:r>
      <w:r w:rsidRPr="00C13453">
        <w:rPr>
          <w:rFonts w:ascii="Arial Narrow" w:hAnsi="Arial Narrow"/>
          <w:b/>
          <w:bCs/>
          <w:noProof/>
          <w:sz w:val="20"/>
          <w:szCs w:val="20"/>
        </w:rPr>
        <w:t xml:space="preserve">  </w:t>
      </w:r>
      <w:r w:rsidRPr="00C13453">
        <w:rPr>
          <w:rFonts w:ascii="Arial Narrow" w:hAnsi="Arial Narrow"/>
          <w:bCs/>
          <w:noProof/>
          <w:sz w:val="20"/>
          <w:szCs w:val="20"/>
        </w:rPr>
        <w:t xml:space="preserve">]  Original </w:t>
      </w:r>
      <w:r w:rsidRPr="00C13453">
        <w:rPr>
          <w:rFonts w:ascii="Arial Narrow" w:hAnsi="Arial Narrow"/>
          <w:bCs/>
          <w:noProof/>
          <w:sz w:val="20"/>
          <w:szCs w:val="20"/>
        </w:rPr>
        <w:tab/>
      </w:r>
      <w:r w:rsidRPr="00C13453">
        <w:rPr>
          <w:rFonts w:ascii="Arial Narrow" w:hAnsi="Arial Narrow"/>
          <w:b/>
          <w:bCs/>
          <w:i/>
          <w:noProof/>
          <w:sz w:val="20"/>
          <w:szCs w:val="20"/>
          <w:u w:val="single"/>
        </w:rPr>
        <w:t xml:space="preserve">OR </w:t>
      </w:r>
      <w:r w:rsidRPr="00C13453">
        <w:rPr>
          <w:rFonts w:ascii="Arial Narrow" w:hAnsi="Arial Narrow"/>
          <w:bCs/>
          <w:noProof/>
          <w:sz w:val="20"/>
          <w:szCs w:val="20"/>
        </w:rPr>
        <w:t xml:space="preserve"> </w:t>
      </w:r>
      <w:r w:rsidRPr="00C13453">
        <w:rPr>
          <w:rFonts w:ascii="Arial Narrow" w:hAnsi="Arial Narrow"/>
          <w:bCs/>
          <w:noProof/>
          <w:sz w:val="20"/>
          <w:szCs w:val="20"/>
        </w:rPr>
        <w:tab/>
        <w:t>[</w:t>
      </w:r>
      <w:r w:rsidRPr="00C13453">
        <w:rPr>
          <w:rFonts w:ascii="Arial Narrow" w:hAnsi="Arial Narrow"/>
          <w:b/>
          <w:bCs/>
          <w:noProof/>
          <w:sz w:val="20"/>
          <w:szCs w:val="20"/>
        </w:rPr>
        <w:t xml:space="preserve">    </w:t>
      </w:r>
      <w:r w:rsidRPr="00C13453">
        <w:rPr>
          <w:rFonts w:ascii="Arial Narrow" w:hAnsi="Arial Narrow"/>
          <w:bCs/>
          <w:noProof/>
          <w:sz w:val="20"/>
          <w:szCs w:val="20"/>
        </w:rPr>
        <w:t>]  Pre-Confirmation Modification #</w:t>
      </w:r>
      <w:r w:rsidRPr="00C13453">
        <w:rPr>
          <w:rFonts w:ascii="Arial Narrow" w:hAnsi="Arial Narrow"/>
          <w:b/>
          <w:bCs/>
          <w:noProof/>
          <w:sz w:val="20"/>
          <w:szCs w:val="20"/>
        </w:rPr>
        <w:t xml:space="preserve"> _____  </w:t>
      </w:r>
      <w:r w:rsidRPr="00C13453">
        <w:rPr>
          <w:rFonts w:ascii="Arial Narrow" w:hAnsi="Arial Narrow"/>
          <w:b/>
          <w:bCs/>
          <w:noProof/>
          <w:sz w:val="20"/>
          <w:szCs w:val="20"/>
        </w:rPr>
        <w:tab/>
      </w:r>
    </w:p>
    <w:p w:rsidR="00C778F7" w:rsidRPr="00C13453" w:rsidRDefault="00C778F7" w:rsidP="00C778F7">
      <w:pPr>
        <w:widowControl w:val="0"/>
        <w:autoSpaceDE w:val="0"/>
        <w:autoSpaceDN w:val="0"/>
        <w:adjustRightInd w:val="0"/>
        <w:jc w:val="center"/>
        <w:rPr>
          <w:rFonts w:ascii="Arial Narrow" w:hAnsi="Arial Narrow"/>
          <w:bCs/>
          <w:noProof/>
          <w:sz w:val="20"/>
          <w:szCs w:val="20"/>
        </w:rPr>
      </w:pPr>
    </w:p>
    <w:p w:rsidR="00C778F7" w:rsidRPr="00C13453" w:rsidRDefault="00C778F7" w:rsidP="00C778F7">
      <w:pPr>
        <w:pStyle w:val="ListParagraph"/>
        <w:numPr>
          <w:ilvl w:val="0"/>
          <w:numId w:val="28"/>
        </w:numPr>
        <w:spacing w:after="200" w:line="276" w:lineRule="auto"/>
        <w:ind w:left="360" w:hanging="360"/>
        <w:rPr>
          <w:rFonts w:ascii="Arial Narrow" w:eastAsiaTheme="minorHAnsi" w:hAnsi="Arial Narrow" w:cstheme="minorBidi"/>
          <w:b/>
          <w:sz w:val="20"/>
          <w:szCs w:val="20"/>
        </w:rPr>
      </w:pPr>
      <w:r w:rsidRPr="00C13453">
        <w:rPr>
          <w:rFonts w:ascii="Arial Narrow" w:eastAsiaTheme="minorHAnsi" w:hAnsi="Arial Narrow" w:cstheme="minorBidi"/>
          <w:b/>
          <w:sz w:val="20"/>
          <w:szCs w:val="20"/>
        </w:rPr>
        <w:t>NOTICES</w:t>
      </w:r>
    </w:p>
    <w:p w:rsidR="00C778F7" w:rsidRDefault="00C778F7" w:rsidP="00C778F7">
      <w:pPr>
        <w:spacing w:after="200" w:line="276" w:lineRule="auto"/>
        <w:rPr>
          <w:rFonts w:ascii="Arial Narrow" w:hAnsi="Arial Narrow"/>
          <w:b/>
          <w:bCs/>
          <w:color w:val="000000"/>
          <w:sz w:val="20"/>
          <w:szCs w:val="20"/>
        </w:rPr>
      </w:pPr>
      <w:r w:rsidRPr="00C13453">
        <w:rPr>
          <w:rFonts w:ascii="Arial Narrow" w:eastAsiaTheme="minorHAnsi" w:hAnsi="Arial Narrow" w:cstheme="minorBidi"/>
          <w:b/>
          <w:caps/>
          <w:sz w:val="20"/>
          <w:szCs w:val="20"/>
        </w:rPr>
        <w:t>To Creditors: Your rights may be affected by this plan.</w:t>
      </w:r>
      <w:r w:rsidRPr="00C13453">
        <w:rPr>
          <w:rFonts w:ascii="Arial Narrow" w:eastAsiaTheme="minorHAnsi" w:hAnsi="Arial Narrow" w:cstheme="minorBidi"/>
          <w:sz w:val="20"/>
          <w:szCs w:val="20"/>
        </w:rPr>
        <w:t xml:space="preserve"> </w:t>
      </w:r>
      <w:r w:rsidRPr="00C13453">
        <w:rPr>
          <w:rFonts w:ascii="Arial Narrow" w:hAnsi="Arial Narrow"/>
          <w:b/>
          <w:caps/>
          <w:sz w:val="20"/>
          <w:szCs w:val="20"/>
        </w:rPr>
        <w:t>This plan may be confirmed and become binding without further notice or hearing unless a timely written objection is filed</w:t>
      </w:r>
      <w:r w:rsidRPr="00C13453">
        <w:rPr>
          <w:rFonts w:ascii="Arial Narrow" w:hAnsi="Arial Narrow"/>
          <w:sz w:val="20"/>
          <w:szCs w:val="20"/>
        </w:rPr>
        <w:t xml:space="preserve">. </w:t>
      </w:r>
      <w:r w:rsidRPr="00C13453">
        <w:rPr>
          <w:rFonts w:ascii="Arial Narrow" w:hAnsi="Arial Narrow"/>
          <w:b/>
          <w:bCs/>
          <w:color w:val="000000"/>
          <w:sz w:val="20"/>
          <w:szCs w:val="20"/>
        </w:rPr>
        <w:t>READ THIS DOCUMENT CAREFULLY AND CONSIDER SEEKING THE ADVICE OF AN ATTORNEY.</w:t>
      </w:r>
    </w:p>
    <w:tbl>
      <w:tblPr>
        <w:tblStyle w:val="TableGrid"/>
        <w:tblW w:w="9306" w:type="dxa"/>
        <w:jc w:val="center"/>
        <w:tblLook w:val="04A0" w:firstRow="1" w:lastRow="0" w:firstColumn="1" w:lastColumn="0" w:noHBand="0" w:noVBand="1"/>
      </w:tblPr>
      <w:tblGrid>
        <w:gridCol w:w="5616"/>
        <w:gridCol w:w="1800"/>
        <w:gridCol w:w="1890"/>
      </w:tblGrid>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FD7E7D" w:rsidRDefault="00C778F7" w:rsidP="00FE0F1D">
            <w:pPr>
              <w:pStyle w:val="ListParagraph"/>
              <w:tabs>
                <w:tab w:val="left" w:pos="2520"/>
                <w:tab w:val="left" w:pos="3960"/>
              </w:tabs>
              <w:spacing w:after="120"/>
              <w:ind w:left="34"/>
              <w:contextualSpacing w:val="0"/>
              <w:jc w:val="center"/>
              <w:rPr>
                <w:rFonts w:ascii="Arial Narrow" w:eastAsiaTheme="minorHAnsi" w:hAnsi="Arial Narrow" w:cstheme="minorBidi"/>
                <w:b/>
                <w:sz w:val="20"/>
                <w:szCs w:val="20"/>
              </w:rPr>
            </w:pPr>
            <w:r w:rsidRPr="00FD7E7D">
              <w:rPr>
                <w:rFonts w:ascii="Arial Narrow" w:eastAsiaTheme="minorHAnsi" w:hAnsi="Arial Narrow" w:cstheme="minorBidi"/>
                <w:b/>
                <w:sz w:val="20"/>
                <w:szCs w:val="20"/>
              </w:rPr>
              <w:t xml:space="preserve">Debtor must check one box on each line to state whether or not the </w:t>
            </w:r>
            <w:r>
              <w:rPr>
                <w:rFonts w:ascii="Arial Narrow" w:eastAsiaTheme="minorHAnsi" w:hAnsi="Arial Narrow" w:cstheme="minorBidi"/>
                <w:b/>
                <w:sz w:val="20"/>
                <w:szCs w:val="20"/>
              </w:rPr>
              <w:t>P</w:t>
            </w:r>
            <w:r w:rsidRPr="00FD7E7D">
              <w:rPr>
                <w:rFonts w:ascii="Arial Narrow" w:eastAsiaTheme="minorHAnsi" w:hAnsi="Arial Narrow" w:cstheme="minorBidi"/>
                <w:b/>
                <w:sz w:val="20"/>
                <w:szCs w:val="20"/>
              </w:rPr>
              <w:t>lan inclu</w:t>
            </w:r>
            <w:r>
              <w:rPr>
                <w:rFonts w:ascii="Arial Narrow" w:eastAsiaTheme="minorHAnsi" w:hAnsi="Arial Narrow" w:cstheme="minorBidi"/>
                <w:b/>
                <w:sz w:val="20"/>
                <w:szCs w:val="20"/>
              </w:rPr>
              <w:t>des each of the following items:</w:t>
            </w:r>
          </w:p>
        </w:tc>
      </w:tr>
      <w:tr w:rsidR="00C778F7" w:rsidTr="00FE0F1D">
        <w:trPr>
          <w:jc w:val="center"/>
        </w:trPr>
        <w:tc>
          <w:tcPr>
            <w:tcW w:w="5616" w:type="dxa"/>
            <w:tcBorders>
              <w:top w:val="single" w:sz="12" w:space="0" w:color="auto"/>
              <w:left w:val="single" w:sz="12" w:space="0" w:color="auto"/>
              <w:bottom w:val="single" w:sz="12" w:space="0" w:color="auto"/>
              <w:right w:val="single" w:sz="12" w:space="0" w:color="auto"/>
            </w:tcBorders>
            <w:vAlign w:val="center"/>
          </w:tcPr>
          <w:p w:rsidR="00C778F7" w:rsidRPr="00FD7E7D" w:rsidRDefault="00C778F7" w:rsidP="00FE0F1D">
            <w:pPr>
              <w:pStyle w:val="ListParagraph"/>
              <w:numPr>
                <w:ilvl w:val="0"/>
                <w:numId w:val="38"/>
              </w:numPr>
              <w:tabs>
                <w:tab w:val="clear" w:pos="504"/>
                <w:tab w:val="num" w:pos="1038"/>
                <w:tab w:val="num" w:pos="1080"/>
              </w:tabs>
              <w:spacing w:after="200" w:line="276" w:lineRule="auto"/>
              <w:ind w:left="706" w:hanging="346"/>
              <w:rPr>
                <w:rFonts w:ascii="Arial Narrow" w:hAnsi="Arial Narrow"/>
                <w:b/>
                <w:caps/>
                <w:sz w:val="20"/>
                <w:szCs w:val="20"/>
              </w:rPr>
            </w:pPr>
            <w:r>
              <w:rPr>
                <w:rFonts w:ascii="Arial Narrow" w:hAnsi="Arial Narrow"/>
                <w:b/>
                <w:caps/>
                <w:sz w:val="20"/>
                <w:szCs w:val="20"/>
              </w:rPr>
              <w:t>n</w:t>
            </w:r>
            <w:r>
              <w:rPr>
                <w:rFonts w:ascii="Arial Narrow" w:hAnsi="Arial Narrow"/>
                <w:b/>
                <w:sz w:val="20"/>
                <w:szCs w:val="20"/>
              </w:rPr>
              <w:t>onstandard Provisions set out in Section IV. Under Federal Rule of Bankruptcy Procedure 3015(c), a “nonstandard provision” means a provision that is not otherwise included in the approved form for a Chapter 13 Plan in the Eastern District of Michigan.</w:t>
            </w:r>
          </w:p>
        </w:tc>
        <w:tc>
          <w:tcPr>
            <w:tcW w:w="180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ind w:left="19"/>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0D03EA">
              <w:rPr>
                <w:rFonts w:ascii="Arial Narrow" w:hAnsi="Arial Narrow" w:cs="Arial"/>
                <w:b/>
                <w:sz w:val="20"/>
                <w:szCs w:val="20"/>
              </w:rPr>
            </w:r>
            <w:r w:rsidR="000D03EA">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Included</w:t>
            </w:r>
          </w:p>
        </w:tc>
        <w:tc>
          <w:tcPr>
            <w:tcW w:w="189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0D03EA">
              <w:rPr>
                <w:rFonts w:ascii="Arial Narrow" w:hAnsi="Arial Narrow" w:cs="Arial"/>
                <w:b/>
                <w:sz w:val="20"/>
                <w:szCs w:val="20"/>
              </w:rPr>
            </w:r>
            <w:r w:rsidR="000D03EA">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Not included</w:t>
            </w:r>
          </w:p>
        </w:tc>
      </w:tr>
      <w:tr w:rsidR="00C778F7" w:rsidTr="00FE0F1D">
        <w:trPr>
          <w:jc w:val="center"/>
        </w:trPr>
        <w:tc>
          <w:tcPr>
            <w:tcW w:w="5616" w:type="dxa"/>
            <w:tcBorders>
              <w:top w:val="single" w:sz="12" w:space="0" w:color="auto"/>
              <w:left w:val="single" w:sz="12" w:space="0" w:color="auto"/>
              <w:bottom w:val="single" w:sz="12" w:space="0" w:color="auto"/>
              <w:right w:val="single" w:sz="12" w:space="0" w:color="auto"/>
            </w:tcBorders>
            <w:vAlign w:val="center"/>
          </w:tcPr>
          <w:p w:rsidR="00C778F7" w:rsidRPr="00FE0F1D" w:rsidRDefault="00C778F7" w:rsidP="00FE0F1D">
            <w:pPr>
              <w:pStyle w:val="ListParagraph"/>
              <w:numPr>
                <w:ilvl w:val="0"/>
                <w:numId w:val="38"/>
              </w:numPr>
              <w:tabs>
                <w:tab w:val="clear" w:pos="504"/>
                <w:tab w:val="num" w:pos="1080"/>
              </w:tabs>
              <w:spacing w:after="200" w:line="276" w:lineRule="auto"/>
              <w:ind w:left="749" w:hanging="389"/>
              <w:rPr>
                <w:rFonts w:ascii="Arial Narrow" w:hAnsi="Arial Narrow"/>
                <w:b/>
                <w:caps/>
                <w:sz w:val="20"/>
              </w:rPr>
            </w:pPr>
            <w:r w:rsidRPr="00FD7E7D">
              <w:rPr>
                <w:rFonts w:ascii="Arial Narrow" w:eastAsiaTheme="minorHAnsi" w:hAnsi="Arial Narrow" w:cstheme="minorBidi"/>
                <w:b/>
                <w:sz w:val="20"/>
                <w:szCs w:val="20"/>
              </w:rPr>
              <w:t>A limit on the amount of a secured claim</w:t>
            </w:r>
            <w:r>
              <w:rPr>
                <w:rFonts w:ascii="Arial Narrow" w:eastAsiaTheme="minorHAnsi" w:hAnsi="Arial Narrow" w:cstheme="minorBidi"/>
                <w:b/>
                <w:sz w:val="20"/>
                <w:szCs w:val="20"/>
              </w:rPr>
              <w:t xml:space="preserve"> based on a valuation of the collateral for the claim.</w:t>
            </w:r>
          </w:p>
        </w:tc>
        <w:tc>
          <w:tcPr>
            <w:tcW w:w="180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ind w:left="19"/>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0D03EA">
              <w:rPr>
                <w:rFonts w:ascii="Arial Narrow" w:hAnsi="Arial Narrow" w:cs="Arial"/>
                <w:b/>
                <w:sz w:val="20"/>
                <w:szCs w:val="20"/>
              </w:rPr>
            </w:r>
            <w:r w:rsidR="000D03EA">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Included</w:t>
            </w:r>
          </w:p>
        </w:tc>
        <w:tc>
          <w:tcPr>
            <w:tcW w:w="189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0D03EA">
              <w:rPr>
                <w:rFonts w:ascii="Arial Narrow" w:hAnsi="Arial Narrow" w:cs="Arial"/>
                <w:b/>
                <w:sz w:val="20"/>
                <w:szCs w:val="20"/>
              </w:rPr>
            </w:r>
            <w:r w:rsidR="000D03EA">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Not included</w:t>
            </w:r>
          </w:p>
        </w:tc>
      </w:tr>
      <w:tr w:rsidR="00C778F7" w:rsidRPr="00584F49" w:rsidTr="00FE0F1D">
        <w:trPr>
          <w:trHeight w:val="600"/>
          <w:jc w:val="center"/>
        </w:trPr>
        <w:tc>
          <w:tcPr>
            <w:tcW w:w="5616" w:type="dxa"/>
            <w:tcBorders>
              <w:top w:val="single" w:sz="12" w:space="0" w:color="auto"/>
              <w:left w:val="single" w:sz="12" w:space="0" w:color="auto"/>
              <w:right w:val="single" w:sz="12" w:space="0" w:color="auto"/>
            </w:tcBorders>
            <w:shd w:val="clear" w:color="auto" w:fill="FFFFFF" w:themeFill="background1"/>
            <w:vAlign w:val="center"/>
          </w:tcPr>
          <w:p w:rsidR="00C778F7" w:rsidRPr="00FE0F1D" w:rsidRDefault="00C778F7" w:rsidP="00FE0F1D">
            <w:pPr>
              <w:pStyle w:val="ListParagraph"/>
              <w:widowControl w:val="0"/>
              <w:numPr>
                <w:ilvl w:val="0"/>
                <w:numId w:val="38"/>
              </w:numPr>
              <w:autoSpaceDE w:val="0"/>
              <w:autoSpaceDN w:val="0"/>
              <w:adjustRightInd w:val="0"/>
              <w:rPr>
                <w:rFonts w:ascii="Arial Narrow" w:hAnsi="Arial Narrow"/>
                <w:b/>
                <w:bCs/>
                <w:color w:val="000000"/>
                <w:sz w:val="20"/>
                <w:szCs w:val="20"/>
              </w:rPr>
            </w:pPr>
            <w:r w:rsidRPr="00584F49">
              <w:rPr>
                <w:rFonts w:ascii="Arial Narrow" w:hAnsi="Arial Narrow"/>
                <w:b/>
                <w:bCs/>
                <w:color w:val="000000"/>
                <w:sz w:val="20"/>
                <w:szCs w:val="20"/>
              </w:rPr>
              <w:t xml:space="preserve"> Avoidance of a </w:t>
            </w:r>
            <w:r>
              <w:rPr>
                <w:rFonts w:ascii="Arial Narrow" w:hAnsi="Arial Narrow"/>
                <w:b/>
                <w:bCs/>
                <w:color w:val="000000"/>
                <w:sz w:val="20"/>
                <w:szCs w:val="20"/>
              </w:rPr>
              <w:t xml:space="preserve">security interest or </w:t>
            </w:r>
            <w:r w:rsidRPr="00584F49">
              <w:rPr>
                <w:rFonts w:ascii="Arial Narrow" w:hAnsi="Arial Narrow"/>
                <w:b/>
                <w:bCs/>
                <w:color w:val="000000"/>
                <w:sz w:val="20"/>
                <w:szCs w:val="20"/>
              </w:rPr>
              <w:t>lien</w:t>
            </w:r>
            <w:r>
              <w:rPr>
                <w:rFonts w:ascii="Arial Narrow" w:hAnsi="Arial Narrow"/>
                <w:b/>
                <w:bCs/>
                <w:color w:val="000000"/>
                <w:sz w:val="20"/>
                <w:szCs w:val="20"/>
              </w:rPr>
              <w:t>.</w:t>
            </w:r>
          </w:p>
        </w:tc>
        <w:tc>
          <w:tcPr>
            <w:tcW w:w="1800" w:type="dxa"/>
            <w:tcBorders>
              <w:top w:val="single" w:sz="12" w:space="0" w:color="auto"/>
              <w:left w:val="single" w:sz="12" w:space="0" w:color="auto"/>
              <w:right w:val="single" w:sz="12" w:space="0" w:color="auto"/>
            </w:tcBorders>
            <w:shd w:val="clear" w:color="auto" w:fill="FFFFFF" w:themeFill="background1"/>
            <w:vAlign w:val="bottom"/>
          </w:tcPr>
          <w:p w:rsidR="00C778F7" w:rsidRPr="00601AB2" w:rsidRDefault="00C778F7" w:rsidP="00FE0F1D">
            <w:pPr>
              <w:spacing w:after="200" w:line="276" w:lineRule="auto"/>
              <w:rPr>
                <w:rFonts w:ascii="Arial Narrow" w:hAnsi="Arial Narrow" w:cs="Arial"/>
                <w:b/>
                <w:sz w:val="20"/>
                <w:szCs w:val="20"/>
              </w:rPr>
            </w:pPr>
            <w:r w:rsidRPr="00584F49">
              <w:rPr>
                <w:rFonts w:ascii="Arial Narrow" w:hAnsi="Arial Narrow" w:cs="Arial"/>
                <w:b/>
                <w:sz w:val="20"/>
                <w:szCs w:val="20"/>
              </w:rPr>
              <w:t xml:space="preserve">       </w:t>
            </w:r>
            <w:r w:rsidRPr="0055421E">
              <w:rPr>
                <w:rFonts w:ascii="Arial Narrow" w:hAnsi="Arial Narrow" w:cs="Arial"/>
                <w:b/>
                <w:sz w:val="20"/>
                <w:szCs w:val="20"/>
              </w:rPr>
              <w:fldChar w:fldCharType="begin">
                <w:ffData>
                  <w:name w:val="Check10"/>
                  <w:enabled/>
                  <w:calcOnExit w:val="0"/>
                  <w:checkBox>
                    <w:sizeAuto/>
                    <w:default w:val="0"/>
                    <w:checked w:val="0"/>
                  </w:checkBox>
                </w:ffData>
              </w:fldChar>
            </w:r>
            <w:r w:rsidRPr="00584F49">
              <w:rPr>
                <w:rFonts w:ascii="Arial Narrow" w:hAnsi="Arial Narrow" w:cs="Arial"/>
                <w:b/>
                <w:sz w:val="20"/>
                <w:szCs w:val="20"/>
              </w:rPr>
              <w:instrText xml:space="preserve"> FORMCHECKBOX </w:instrText>
            </w:r>
            <w:r w:rsidR="000D03EA">
              <w:rPr>
                <w:rFonts w:ascii="Arial Narrow" w:hAnsi="Arial Narrow" w:cs="Arial"/>
                <w:b/>
                <w:sz w:val="20"/>
                <w:szCs w:val="20"/>
              </w:rPr>
            </w:r>
            <w:r w:rsidR="000D03EA">
              <w:rPr>
                <w:rFonts w:ascii="Arial Narrow" w:hAnsi="Arial Narrow" w:cs="Arial"/>
                <w:b/>
                <w:sz w:val="20"/>
                <w:szCs w:val="20"/>
              </w:rPr>
              <w:fldChar w:fldCharType="separate"/>
            </w:r>
            <w:r w:rsidRPr="0055421E">
              <w:rPr>
                <w:rFonts w:ascii="Arial Narrow" w:hAnsi="Arial Narrow" w:cs="Arial"/>
                <w:b/>
                <w:sz w:val="20"/>
                <w:szCs w:val="20"/>
              </w:rPr>
              <w:fldChar w:fldCharType="end"/>
            </w:r>
            <w:r w:rsidRPr="00584F49">
              <w:rPr>
                <w:rFonts w:ascii="Arial Narrow" w:hAnsi="Arial Narrow" w:cs="Arial"/>
                <w:b/>
                <w:sz w:val="20"/>
                <w:szCs w:val="20"/>
              </w:rPr>
              <w:t xml:space="preserve"> </w:t>
            </w:r>
            <w:r w:rsidRPr="00584F49">
              <w:rPr>
                <w:rFonts w:ascii="Arial Narrow" w:eastAsiaTheme="minorHAnsi" w:hAnsi="Arial Narrow" w:cstheme="minorBidi"/>
                <w:b/>
                <w:sz w:val="20"/>
                <w:szCs w:val="20"/>
              </w:rPr>
              <w:t>Include</w:t>
            </w:r>
            <w:r w:rsidRPr="00601AB2">
              <w:rPr>
                <w:rFonts w:ascii="Arial Narrow" w:eastAsiaTheme="minorHAnsi" w:hAnsi="Arial Narrow" w:cstheme="minorBidi"/>
                <w:b/>
                <w:sz w:val="20"/>
                <w:szCs w:val="20"/>
              </w:rPr>
              <w:t>d</w:t>
            </w:r>
          </w:p>
        </w:tc>
        <w:tc>
          <w:tcPr>
            <w:tcW w:w="1890" w:type="dxa"/>
            <w:tcBorders>
              <w:top w:val="single" w:sz="12" w:space="0" w:color="auto"/>
              <w:left w:val="single" w:sz="12" w:space="0" w:color="auto"/>
              <w:right w:val="single" w:sz="12" w:space="0" w:color="auto"/>
            </w:tcBorders>
            <w:shd w:val="clear" w:color="auto" w:fill="FFFFFF" w:themeFill="background1"/>
            <w:vAlign w:val="bottom"/>
          </w:tcPr>
          <w:p w:rsidR="00C778F7" w:rsidRPr="00601AB2" w:rsidRDefault="00C778F7" w:rsidP="00FE0F1D">
            <w:pPr>
              <w:spacing w:after="200" w:line="276" w:lineRule="auto"/>
              <w:jc w:val="center"/>
              <w:rPr>
                <w:rFonts w:ascii="Arial Narrow" w:hAnsi="Arial Narrow" w:cs="Arial"/>
                <w:b/>
                <w:sz w:val="20"/>
                <w:szCs w:val="20"/>
              </w:rPr>
            </w:pPr>
            <w:r w:rsidRPr="0055421E">
              <w:rPr>
                <w:rFonts w:ascii="Arial Narrow" w:hAnsi="Arial Narrow" w:cs="Arial"/>
                <w:b/>
                <w:sz w:val="20"/>
                <w:szCs w:val="20"/>
              </w:rPr>
              <w:fldChar w:fldCharType="begin">
                <w:ffData>
                  <w:name w:val="Check10"/>
                  <w:enabled/>
                  <w:calcOnExit w:val="0"/>
                  <w:checkBox>
                    <w:sizeAuto/>
                    <w:default w:val="0"/>
                    <w:checked w:val="0"/>
                  </w:checkBox>
                </w:ffData>
              </w:fldChar>
            </w:r>
            <w:r w:rsidRPr="00584F49">
              <w:rPr>
                <w:rFonts w:ascii="Arial Narrow" w:hAnsi="Arial Narrow" w:cs="Arial"/>
                <w:b/>
                <w:sz w:val="20"/>
                <w:szCs w:val="20"/>
              </w:rPr>
              <w:instrText xml:space="preserve"> FORMCHECKBOX </w:instrText>
            </w:r>
            <w:r w:rsidR="000D03EA">
              <w:rPr>
                <w:rFonts w:ascii="Arial Narrow" w:hAnsi="Arial Narrow" w:cs="Arial"/>
                <w:b/>
                <w:sz w:val="20"/>
                <w:szCs w:val="20"/>
              </w:rPr>
            </w:r>
            <w:r w:rsidR="000D03EA">
              <w:rPr>
                <w:rFonts w:ascii="Arial Narrow" w:hAnsi="Arial Narrow" w:cs="Arial"/>
                <w:b/>
                <w:sz w:val="20"/>
                <w:szCs w:val="20"/>
              </w:rPr>
              <w:fldChar w:fldCharType="separate"/>
            </w:r>
            <w:r w:rsidRPr="0055421E">
              <w:rPr>
                <w:rFonts w:ascii="Arial Narrow" w:hAnsi="Arial Narrow" w:cs="Arial"/>
                <w:b/>
                <w:sz w:val="20"/>
                <w:szCs w:val="20"/>
              </w:rPr>
              <w:fldChar w:fldCharType="end"/>
            </w:r>
            <w:r w:rsidRPr="00584F49">
              <w:rPr>
                <w:rFonts w:ascii="Arial Narrow" w:hAnsi="Arial Narrow" w:cs="Arial"/>
                <w:b/>
                <w:sz w:val="20"/>
                <w:szCs w:val="20"/>
              </w:rPr>
              <w:t xml:space="preserve"> </w:t>
            </w:r>
            <w:r w:rsidRPr="00584F49">
              <w:rPr>
                <w:rFonts w:ascii="Arial Narrow" w:eastAsiaTheme="minorHAnsi" w:hAnsi="Arial Narrow" w:cstheme="minorBidi"/>
                <w:b/>
                <w:sz w:val="20"/>
                <w:szCs w:val="20"/>
              </w:rPr>
              <w:t>Not include</w:t>
            </w:r>
            <w:r w:rsidRPr="00601AB2">
              <w:rPr>
                <w:rFonts w:ascii="Arial Narrow" w:eastAsiaTheme="minorHAnsi" w:hAnsi="Arial Narrow" w:cstheme="minorBidi"/>
                <w:b/>
                <w:sz w:val="20"/>
                <w:szCs w:val="20"/>
              </w:rPr>
              <w:t>d</w:t>
            </w:r>
          </w:p>
        </w:tc>
      </w:tr>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51481F" w:rsidRDefault="00C778F7" w:rsidP="00FE0F1D">
            <w:pPr>
              <w:pStyle w:val="ListParagraph"/>
              <w:numPr>
                <w:ilvl w:val="0"/>
                <w:numId w:val="41"/>
              </w:numPr>
              <w:spacing w:after="200" w:line="276" w:lineRule="auto"/>
              <w:jc w:val="both"/>
              <w:rPr>
                <w:rFonts w:ascii="Arial Narrow" w:hAnsi="Arial Narrow"/>
                <w:b/>
                <w:caps/>
                <w:sz w:val="20"/>
                <w:szCs w:val="20"/>
              </w:rPr>
            </w:pPr>
            <w:r w:rsidRPr="0051481F">
              <w:rPr>
                <w:rFonts w:ascii="Arial Narrow" w:eastAsiaTheme="minorHAnsi" w:hAnsi="Arial Narrow" w:cstheme="minorBidi"/>
                <w:b/>
                <w:caps/>
                <w:sz w:val="20"/>
                <w:szCs w:val="20"/>
              </w:rPr>
              <w:t>If an item is checked as “Not Included” or if both boxes are checked, the PROVISION is VOID even if OTHERWISE INCLUDED in the Plan.</w:t>
            </w:r>
          </w:p>
        </w:tc>
      </w:tr>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51481F" w:rsidRDefault="00C778F7" w:rsidP="00FE0F1D">
            <w:pPr>
              <w:pStyle w:val="ListParagraph"/>
              <w:numPr>
                <w:ilvl w:val="0"/>
                <w:numId w:val="41"/>
              </w:numPr>
              <w:spacing w:after="200" w:line="276" w:lineRule="auto"/>
              <w:rPr>
                <w:rFonts w:ascii="Arial Narrow" w:hAnsi="Arial Narrow"/>
                <w:b/>
                <w:caps/>
                <w:sz w:val="20"/>
                <w:szCs w:val="20"/>
              </w:rPr>
            </w:pPr>
            <w:r w:rsidRPr="0051481F">
              <w:rPr>
                <w:rFonts w:ascii="Arial Narrow" w:eastAsiaTheme="minorHAnsi" w:hAnsi="Arial Narrow" w:cstheme="minorBidi"/>
                <w:b/>
                <w:caps/>
                <w:sz w:val="20"/>
                <w:szCs w:val="20"/>
              </w:rPr>
              <w:t>Any “nonstandard provision” that is not SPECIFICALLY IDENTIFIED in Section IV is void.</w:t>
            </w:r>
          </w:p>
        </w:tc>
      </w:tr>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51481F" w:rsidRDefault="00C778F7" w:rsidP="00FE0F1D">
            <w:pPr>
              <w:pStyle w:val="ListParagraph"/>
              <w:numPr>
                <w:ilvl w:val="0"/>
                <w:numId w:val="41"/>
              </w:numPr>
              <w:pBdr>
                <w:right w:val="single" w:sz="4" w:space="4" w:color="auto"/>
              </w:pBdr>
              <w:tabs>
                <w:tab w:val="left" w:pos="1800"/>
                <w:tab w:val="left" w:pos="2520"/>
                <w:tab w:val="left" w:pos="3330"/>
              </w:tabs>
              <w:spacing w:after="120"/>
              <w:rPr>
                <w:rFonts w:ascii="Arial Narrow" w:eastAsiaTheme="minorHAnsi" w:hAnsi="Arial Narrow" w:cstheme="minorBidi"/>
                <w:b/>
                <w:caps/>
                <w:sz w:val="20"/>
                <w:szCs w:val="20"/>
              </w:rPr>
            </w:pPr>
            <w:r w:rsidRPr="0051481F">
              <w:rPr>
                <w:rFonts w:ascii="Arial Narrow" w:eastAsiaTheme="minorHAnsi" w:hAnsi="Arial Narrow" w:cstheme="minorBidi"/>
                <w:b/>
                <w:caps/>
                <w:sz w:val="20"/>
                <w:szCs w:val="20"/>
              </w:rPr>
              <w:lastRenderedPageBreak/>
              <w:t>If this Section I indicates that this Plan does not INCLUDE any “nonstandard provisions”, any “nonstandard PROVISIONS” in this Plan (INCLUDING ANY OTHERWISE SPECIFICALLY LISTED IN sECTION iv) are void.</w:t>
            </w:r>
          </w:p>
        </w:tc>
      </w:tr>
    </w:tbl>
    <w:p w:rsidR="00C778F7" w:rsidRDefault="00C778F7" w:rsidP="00C778F7">
      <w:pPr>
        <w:rPr>
          <w:rFonts w:ascii="Arial Narrow" w:hAnsi="Arial Narrow"/>
          <w:b/>
          <w:caps/>
          <w:color w:val="000000"/>
          <w:sz w:val="20"/>
          <w:szCs w:val="20"/>
        </w:rPr>
      </w:pPr>
    </w:p>
    <w:p w:rsidR="00C778F7" w:rsidRPr="0055421E" w:rsidRDefault="00C778F7" w:rsidP="00C778F7">
      <w:pPr>
        <w:rPr>
          <w:rFonts w:ascii="Arial Narrow" w:hAnsi="Arial Narrow"/>
          <w:b/>
          <w:color w:val="000000"/>
          <w:sz w:val="20"/>
        </w:rPr>
      </w:pPr>
      <w:r w:rsidRPr="00C13453">
        <w:rPr>
          <w:rFonts w:ascii="Arial Narrow" w:hAnsi="Arial Narrow"/>
          <w:b/>
          <w:color w:val="000000"/>
          <w:sz w:val="20"/>
          <w:szCs w:val="20"/>
        </w:rPr>
        <w:t xml:space="preserve">THIS PLAN IS SUBJECT TO AND INCORPORATES BY REFERENCE THE ADDITIONAL </w:t>
      </w:r>
      <w:r>
        <w:rPr>
          <w:rFonts w:ascii="Arial Narrow" w:hAnsi="Arial Narrow"/>
          <w:b/>
          <w:color w:val="000000"/>
          <w:sz w:val="20"/>
          <w:szCs w:val="20"/>
        </w:rPr>
        <w:t>STANDARD</w:t>
      </w:r>
      <w:r w:rsidRPr="00C13453">
        <w:rPr>
          <w:rFonts w:ascii="Arial Narrow" w:hAnsi="Arial Narrow"/>
          <w:b/>
          <w:color w:val="000000"/>
          <w:sz w:val="20"/>
          <w:szCs w:val="20"/>
        </w:rPr>
        <w:t xml:space="preserve"> PROVISIONS WHICH MAY BE FOUND AT</w:t>
      </w:r>
      <w:r w:rsidR="00FD2957">
        <w:rPr>
          <w:rFonts w:ascii="Arial Narrow" w:hAnsi="Arial Narrow"/>
          <w:b/>
          <w:color w:val="000000"/>
          <w:sz w:val="20"/>
          <w:szCs w:val="20"/>
        </w:rPr>
        <w:t xml:space="preserve"> </w:t>
      </w:r>
      <w:r w:rsidR="00FD2957" w:rsidRPr="000D03EA">
        <w:rPr>
          <w:rFonts w:ascii="Arial Narrow" w:hAnsi="Arial Narrow"/>
          <w:b/>
          <w:color w:val="000000"/>
          <w:sz w:val="20"/>
          <w:szCs w:val="20"/>
          <w:u w:val="single"/>
        </w:rPr>
        <w:t>WWW.13EDM.COM</w:t>
      </w:r>
      <w:r w:rsidRPr="00C13453">
        <w:rPr>
          <w:rFonts w:ascii="Arial Narrow" w:hAnsi="Arial Narrow"/>
          <w:b/>
          <w:color w:val="000000"/>
          <w:sz w:val="20"/>
          <w:szCs w:val="20"/>
        </w:rPr>
        <w:t xml:space="preserve"> </w:t>
      </w:r>
      <w:r w:rsidR="00FD2957">
        <w:rPr>
          <w:rFonts w:ascii="Arial Narrow" w:hAnsi="Arial Narrow"/>
          <w:b/>
          <w:color w:val="000000"/>
          <w:sz w:val="20"/>
          <w:szCs w:val="20"/>
        </w:rPr>
        <w:t>OR</w:t>
      </w:r>
      <w:r w:rsidRPr="00FE0F1D">
        <w:rPr>
          <w:rFonts w:ascii="Arial Narrow" w:hAnsi="Arial Narrow"/>
          <w:b/>
          <w:sz w:val="20"/>
        </w:rPr>
        <w:t xml:space="preserve"> </w:t>
      </w:r>
      <w:r w:rsidRPr="00FE0F1D">
        <w:rPr>
          <w:rFonts w:ascii="Arial Narrow" w:hAnsi="Arial Narrow"/>
          <w:b/>
          <w:color w:val="000000"/>
          <w:sz w:val="20"/>
          <w:u w:val="single"/>
        </w:rPr>
        <w:t>WWW.MIEB.USCOURTS.GOV</w:t>
      </w:r>
      <w:r>
        <w:rPr>
          <w:rFonts w:ascii="Arial Narrow" w:hAnsi="Arial Narrow"/>
          <w:b/>
          <w:color w:val="000000"/>
          <w:sz w:val="20"/>
          <w:szCs w:val="20"/>
        </w:rPr>
        <w:t xml:space="preserve"> OR</w:t>
      </w:r>
      <w:r w:rsidRPr="00C13453">
        <w:rPr>
          <w:rFonts w:ascii="Arial Narrow" w:hAnsi="Arial Narrow"/>
          <w:b/>
          <w:color w:val="000000"/>
          <w:sz w:val="20"/>
          <w:szCs w:val="20"/>
        </w:rPr>
        <w:t xml:space="preserve"> FROM DEBTOR’S COUNSEL UPON WRITTEN REQUEST</w:t>
      </w:r>
      <w:r w:rsidRPr="0055421E">
        <w:rPr>
          <w:rFonts w:ascii="Arial Narrow" w:hAnsi="Arial Narrow"/>
          <w:b/>
          <w:color w:val="000000"/>
          <w:sz w:val="20"/>
        </w:rPr>
        <w:t>.</w:t>
      </w:r>
    </w:p>
    <w:p w:rsidR="00C778F7" w:rsidRPr="00C13453" w:rsidRDefault="00C778F7" w:rsidP="00C778F7">
      <w:pPr>
        <w:widowControl w:val="0"/>
        <w:autoSpaceDE w:val="0"/>
        <w:autoSpaceDN w:val="0"/>
        <w:adjustRightInd w:val="0"/>
        <w:jc w:val="center"/>
        <w:rPr>
          <w:rFonts w:ascii="Arial Narrow" w:hAnsi="Arial Narrow"/>
          <w:color w:val="000000"/>
          <w:sz w:val="20"/>
          <w:szCs w:val="20"/>
        </w:rPr>
      </w:pPr>
      <w:bookmarkStart w:id="0" w:name="_GoBack"/>
      <w:r w:rsidRPr="00C13453">
        <w:rPr>
          <w:rFonts w:ascii="Arial Narrow" w:hAnsi="Arial Narrow"/>
          <w:color w:val="000000"/>
          <w:sz w:val="20"/>
          <w:szCs w:val="20"/>
        </w:rPr>
        <w:t>_____________________________________________________________________________________________</w:t>
      </w:r>
    </w:p>
    <w:bookmarkEnd w:id="0"/>
    <w:p w:rsidR="00C778F7" w:rsidRPr="00C13453" w:rsidRDefault="00C778F7" w:rsidP="00C778F7">
      <w:pPr>
        <w:widowControl w:val="0"/>
        <w:autoSpaceDE w:val="0"/>
        <w:autoSpaceDN w:val="0"/>
        <w:adjustRightInd w:val="0"/>
        <w:spacing w:before="180"/>
        <w:ind w:left="360" w:hanging="360"/>
        <w:outlineLvl w:val="0"/>
        <w:rPr>
          <w:rFonts w:ascii="Arial Narrow" w:hAnsi="Arial Narrow"/>
          <w:color w:val="000000"/>
          <w:sz w:val="20"/>
          <w:szCs w:val="20"/>
        </w:rPr>
      </w:pPr>
      <w:r w:rsidRPr="00C13453">
        <w:rPr>
          <w:rFonts w:ascii="Arial Narrow" w:hAnsi="Arial Narrow"/>
          <w:b/>
          <w:bCs/>
          <w:color w:val="000000"/>
          <w:sz w:val="20"/>
          <w:szCs w:val="20"/>
        </w:rPr>
        <w:t>II.</w:t>
      </w:r>
      <w:r w:rsidRPr="00C13453">
        <w:rPr>
          <w:rFonts w:ascii="Arial Narrow" w:hAnsi="Arial Narrow"/>
          <w:b/>
          <w:bCs/>
          <w:color w:val="000000"/>
          <w:sz w:val="20"/>
          <w:szCs w:val="20"/>
        </w:rPr>
        <w:tab/>
      </w:r>
      <w:r w:rsidRPr="00C13453">
        <w:rPr>
          <w:rFonts w:ascii="Arial Narrow" w:hAnsi="Arial Narrow"/>
          <w:b/>
          <w:bCs/>
          <w:color w:val="000000"/>
          <w:sz w:val="20"/>
          <w:szCs w:val="20"/>
          <w:u w:val="single"/>
        </w:rPr>
        <w:t>APPLICABLE COMMITMENT PERIOD; PLAN PAYMENTS; PLAN LENGTH; EFFECTIVE DATE AND ELIGIBILITY FOR DISCHARGE:</w:t>
      </w:r>
      <w:r w:rsidRPr="00C13453">
        <w:rPr>
          <w:rFonts w:ascii="Arial Narrow" w:hAnsi="Arial Narrow"/>
          <w:color w:val="000000"/>
          <w:sz w:val="20"/>
          <w:szCs w:val="20"/>
        </w:rPr>
        <w:t xml:space="preserve">  </w:t>
      </w:r>
    </w:p>
    <w:p w:rsidR="00C778F7" w:rsidRPr="00FE0F1D" w:rsidRDefault="00C778F7" w:rsidP="00C778F7">
      <w:pPr>
        <w:widowControl w:val="0"/>
        <w:tabs>
          <w:tab w:val="left" w:pos="720"/>
        </w:tabs>
        <w:autoSpaceDE w:val="0"/>
        <w:autoSpaceDN w:val="0"/>
        <w:adjustRightInd w:val="0"/>
        <w:ind w:left="720"/>
        <w:rPr>
          <w:rFonts w:ascii="Arial Narrow" w:hAnsi="Arial Narrow"/>
          <w:color w:val="000000"/>
          <w:sz w:val="20"/>
        </w:rPr>
      </w:pPr>
    </w:p>
    <w:p w:rsidR="00C778F7" w:rsidRPr="00C13453" w:rsidRDefault="00C778F7" w:rsidP="00C778F7">
      <w:pPr>
        <w:pStyle w:val="ListParagraph"/>
        <w:widowControl w:val="0"/>
        <w:numPr>
          <w:ilvl w:val="0"/>
          <w:numId w:val="10"/>
        </w:numPr>
        <w:tabs>
          <w:tab w:val="left" w:pos="720"/>
          <w:tab w:val="left" w:pos="1440"/>
        </w:tabs>
        <w:autoSpaceDE w:val="0"/>
        <w:autoSpaceDN w:val="0"/>
        <w:adjustRightInd w:val="0"/>
        <w:ind w:left="720"/>
        <w:jc w:val="both"/>
        <w:rPr>
          <w:rFonts w:ascii="Arial Narrow" w:hAnsi="Arial Narrow"/>
          <w:i/>
          <w:color w:val="000000"/>
          <w:sz w:val="20"/>
          <w:szCs w:val="20"/>
        </w:rPr>
      </w:pPr>
      <w:r w:rsidRPr="00C13453">
        <w:rPr>
          <w:rFonts w:ascii="Arial Narrow" w:hAnsi="Arial Narrow"/>
          <w:color w:val="000000"/>
          <w:sz w:val="20"/>
          <w:szCs w:val="20"/>
        </w:rPr>
        <w:t>□ Debtor’s Current Monthly Income exceeds the applicable State median income.  Debtor’s Applicable Commitment Period is 60 months.  Debtor’s Plan Length shall be 60 months from the date of entry of the Order Confirming Plan</w:t>
      </w:r>
      <w:r w:rsidRPr="00C13453">
        <w:rPr>
          <w:rFonts w:ascii="Arial Narrow" w:hAnsi="Arial Narrow"/>
          <w:i/>
          <w:color w:val="000000"/>
          <w:sz w:val="20"/>
          <w:szCs w:val="20"/>
        </w:rPr>
        <w:t>.</w:t>
      </w:r>
    </w:p>
    <w:p w:rsidR="00C778F7" w:rsidRPr="00FE0F1D" w:rsidRDefault="00C778F7" w:rsidP="00C778F7">
      <w:pPr>
        <w:pStyle w:val="ListParagraph"/>
        <w:widowControl w:val="0"/>
        <w:tabs>
          <w:tab w:val="left" w:pos="720"/>
          <w:tab w:val="left" w:pos="1440"/>
        </w:tabs>
        <w:autoSpaceDE w:val="0"/>
        <w:autoSpaceDN w:val="0"/>
        <w:adjustRightInd w:val="0"/>
        <w:ind w:left="1080"/>
        <w:jc w:val="both"/>
        <w:rPr>
          <w:rFonts w:ascii="Arial Narrow" w:hAnsi="Arial Narrow"/>
          <w:i/>
          <w:color w:val="000000"/>
          <w:sz w:val="20"/>
        </w:rPr>
      </w:pPr>
    </w:p>
    <w:p w:rsidR="00C778F7" w:rsidRPr="00C13453" w:rsidRDefault="00C778F7" w:rsidP="00C778F7">
      <w:pPr>
        <w:widowControl w:val="0"/>
        <w:autoSpaceDE w:val="0"/>
        <w:autoSpaceDN w:val="0"/>
        <w:adjustRightInd w:val="0"/>
        <w:ind w:left="720"/>
        <w:jc w:val="both"/>
        <w:rPr>
          <w:rFonts w:ascii="Arial Narrow" w:hAnsi="Arial Narrow"/>
          <w:i/>
          <w:color w:val="000000"/>
          <w:sz w:val="20"/>
          <w:szCs w:val="20"/>
        </w:rPr>
      </w:pPr>
      <w:r w:rsidRPr="00C13453">
        <w:rPr>
          <w:rFonts w:ascii="Arial Narrow" w:hAnsi="Arial Narrow"/>
          <w:color w:val="000000"/>
          <w:sz w:val="20"/>
          <w:szCs w:val="20"/>
        </w:rPr>
        <w:t xml:space="preserve">□ Debtor’s Current Monthly Income is less than or equal to the applicable State median income. Debtor’s Applicable Commitment Period is 36 months.  Debtor’s Plan Length shall be ____ months from the date of entry of the Order Confirming Plan. </w:t>
      </w:r>
      <w:r w:rsidRPr="00C13453">
        <w:rPr>
          <w:rFonts w:ascii="Arial Narrow" w:hAnsi="Arial Narrow"/>
          <w:b/>
          <w:color w:val="000000"/>
          <w:sz w:val="20"/>
          <w:szCs w:val="20"/>
        </w:rPr>
        <w:t xml:space="preserve">This is a minimum Plan length. </w:t>
      </w:r>
      <w:r w:rsidRPr="00C13453">
        <w:rPr>
          <w:rFonts w:ascii="Arial Narrow" w:hAnsi="Arial Narrow"/>
          <w:color w:val="000000"/>
          <w:sz w:val="20"/>
          <w:szCs w:val="20"/>
        </w:rPr>
        <w:t xml:space="preserve"> If</w:t>
      </w:r>
      <w:r w:rsidRPr="00C13453">
        <w:rPr>
          <w:rFonts w:ascii="Arial Narrow" w:hAnsi="Arial Narrow"/>
          <w:b/>
          <w:i/>
          <w:color w:val="000000"/>
          <w:sz w:val="20"/>
          <w:szCs w:val="20"/>
        </w:rPr>
        <w:t xml:space="preserve"> </w:t>
      </w:r>
      <w:r w:rsidRPr="00C13453">
        <w:rPr>
          <w:rFonts w:ascii="Arial Narrow" w:hAnsi="Arial Narrow"/>
          <w:color w:val="000000"/>
          <w:sz w:val="20"/>
          <w:szCs w:val="20"/>
        </w:rPr>
        <w:t xml:space="preserve">the Plan has not been completed in the minimum Plan length, the Plan length shall be extended as necessary for completion of the requirements of the Plan; provided that in no event will the Plan term continue beyond 60 months from the date of entry of the Order Confirming Plan.  </w:t>
      </w:r>
      <w:r w:rsidRPr="00C13453">
        <w:rPr>
          <w:rFonts w:ascii="Arial Narrow" w:hAnsi="Arial Narrow"/>
          <w:i/>
          <w:color w:val="000000"/>
          <w:sz w:val="20"/>
          <w:szCs w:val="20"/>
        </w:rPr>
        <w:t xml:space="preserve">See </w:t>
      </w:r>
      <w:r w:rsidRPr="00C13453">
        <w:rPr>
          <w:rFonts w:ascii="Arial Narrow" w:hAnsi="Arial Narrow"/>
          <w:i/>
          <w:sz w:val="20"/>
          <w:szCs w:val="20"/>
        </w:rPr>
        <w:t xml:space="preserve">Paragraph J of the </w:t>
      </w:r>
      <w:r w:rsidRPr="00C13453">
        <w:rPr>
          <w:rFonts w:ascii="Arial Narrow" w:hAnsi="Arial Narrow"/>
          <w:i/>
          <w:color w:val="000000"/>
          <w:sz w:val="20"/>
          <w:szCs w:val="20"/>
        </w:rPr>
        <w:t>Additional Terms, Conditions and Provisions for additional information regarding Completion of Plan.</w:t>
      </w:r>
    </w:p>
    <w:p w:rsidR="00C778F7" w:rsidRPr="00C13453" w:rsidRDefault="00C778F7" w:rsidP="00C778F7">
      <w:pPr>
        <w:widowControl w:val="0"/>
        <w:tabs>
          <w:tab w:val="left" w:pos="720"/>
        </w:tabs>
        <w:autoSpaceDE w:val="0"/>
        <w:autoSpaceDN w:val="0"/>
        <w:adjustRightInd w:val="0"/>
        <w:ind w:left="2160" w:hanging="720"/>
        <w:rPr>
          <w:rFonts w:ascii="Arial Narrow" w:hAnsi="Arial Narrow"/>
          <w:color w:val="000000"/>
          <w:sz w:val="20"/>
          <w:szCs w:val="20"/>
        </w:rPr>
      </w:pPr>
      <w:r w:rsidRPr="00C13453">
        <w:rPr>
          <w:rFonts w:ascii="Arial Narrow" w:hAnsi="Arial Narrow"/>
          <w:color w:val="000000"/>
          <w:sz w:val="20"/>
          <w:szCs w:val="20"/>
        </w:rPr>
        <w:tab/>
      </w:r>
    </w:p>
    <w:p w:rsidR="00C778F7" w:rsidRPr="00C13453" w:rsidRDefault="00C778F7" w:rsidP="00C778F7">
      <w:pPr>
        <w:widowControl w:val="0"/>
        <w:autoSpaceDE w:val="0"/>
        <w:autoSpaceDN w:val="0"/>
        <w:adjustRightInd w:val="0"/>
        <w:ind w:left="720"/>
        <w:rPr>
          <w:rFonts w:ascii="Arial Narrow" w:hAnsi="Arial Narrow"/>
          <w:color w:val="000000"/>
          <w:sz w:val="20"/>
          <w:szCs w:val="20"/>
        </w:rPr>
      </w:pPr>
      <w:r w:rsidRPr="00C13453">
        <w:rPr>
          <w:rFonts w:ascii="Arial Narrow" w:hAnsi="Arial Narrow"/>
          <w:color w:val="000000"/>
          <w:sz w:val="20"/>
          <w:szCs w:val="20"/>
        </w:rPr>
        <w:t>If neither or both of the above boxes is checked, then the Applicable Commitment Period and the Plan Length shall be 60 months from the date of entry of the Order Confirming Plan.</w:t>
      </w:r>
    </w:p>
    <w:p w:rsidR="00C778F7" w:rsidRPr="00C13453" w:rsidRDefault="00C778F7" w:rsidP="00C778F7">
      <w:pPr>
        <w:widowControl w:val="0"/>
        <w:tabs>
          <w:tab w:val="left" w:pos="720"/>
          <w:tab w:val="left" w:pos="1440"/>
        </w:tabs>
        <w:autoSpaceDE w:val="0"/>
        <w:autoSpaceDN w:val="0"/>
        <w:adjustRightInd w:val="0"/>
        <w:rPr>
          <w:rFonts w:ascii="Arial Narrow" w:hAnsi="Arial Narrow"/>
          <w:color w:val="000000"/>
          <w:sz w:val="20"/>
          <w:szCs w:val="20"/>
        </w:rPr>
      </w:pP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i/>
          <w:color w:val="000000"/>
          <w:sz w:val="20"/>
          <w:szCs w:val="20"/>
        </w:rPr>
      </w:pPr>
      <w:r w:rsidRPr="00FE0F1D">
        <w:rPr>
          <w:rFonts w:ascii="Arial Narrow" w:hAnsi="Arial Narrow"/>
          <w:b/>
          <w:color w:val="000000"/>
          <w:sz w:val="20"/>
        </w:rPr>
        <w:t>B.</w:t>
      </w:r>
      <w:r w:rsidRPr="00C13453">
        <w:rPr>
          <w:rFonts w:ascii="Arial Narrow" w:hAnsi="Arial Narrow"/>
          <w:color w:val="000000"/>
          <w:sz w:val="20"/>
          <w:szCs w:val="20"/>
        </w:rPr>
        <w:tab/>
        <w:t xml:space="preserve">Debtor’s </w:t>
      </w:r>
      <w:r>
        <w:rPr>
          <w:rFonts w:ascii="Arial Narrow" w:hAnsi="Arial Narrow"/>
          <w:color w:val="000000"/>
          <w:sz w:val="20"/>
          <w:szCs w:val="20"/>
        </w:rPr>
        <w:t>P</w:t>
      </w:r>
      <w:r w:rsidRPr="00C13453">
        <w:rPr>
          <w:rFonts w:ascii="Arial Narrow" w:hAnsi="Arial Narrow"/>
          <w:color w:val="000000"/>
          <w:sz w:val="20"/>
          <w:szCs w:val="20"/>
        </w:rPr>
        <w:t xml:space="preserve">lan payment amount is </w:t>
      </w:r>
      <w:r w:rsidRPr="00C13453">
        <w:rPr>
          <w:rFonts w:ascii="Arial Narrow" w:hAnsi="Arial Narrow"/>
          <w:sz w:val="20"/>
          <w:szCs w:val="20"/>
        </w:rPr>
        <w:t>$</w:t>
      </w:r>
      <w:r w:rsidRPr="00C13453">
        <w:rPr>
          <w:rFonts w:ascii="Arial Narrow" w:hAnsi="Arial Narrow"/>
          <w:b/>
          <w:sz w:val="20"/>
          <w:szCs w:val="20"/>
        </w:rPr>
        <w:t>_____________</w:t>
      </w:r>
      <w:r w:rsidRPr="00C13453">
        <w:rPr>
          <w:rFonts w:ascii="Arial Narrow" w:hAnsi="Arial Narrow"/>
          <w:sz w:val="20"/>
          <w:szCs w:val="20"/>
        </w:rPr>
        <w:t xml:space="preserve"> per month.</w:t>
      </w:r>
      <w:r w:rsidRPr="00C13453">
        <w:rPr>
          <w:rFonts w:ascii="Arial Narrow" w:hAnsi="Arial Narrow"/>
          <w:color w:val="000000"/>
          <w:sz w:val="20"/>
          <w:szCs w:val="20"/>
        </w:rPr>
        <w:t xml:space="preserve">  </w:t>
      </w:r>
    </w:p>
    <w:p w:rsidR="00C778F7" w:rsidRPr="00C13453" w:rsidRDefault="00C778F7" w:rsidP="00C778F7">
      <w:pPr>
        <w:pStyle w:val="ListParagraph"/>
        <w:widowControl w:val="0"/>
        <w:autoSpaceDE w:val="0"/>
        <w:autoSpaceDN w:val="0"/>
        <w:adjustRightInd w:val="0"/>
        <w:ind w:left="1080"/>
        <w:jc w:val="both"/>
        <w:rPr>
          <w:rFonts w:ascii="Arial Narrow" w:hAnsi="Arial Narrow"/>
          <w:i/>
          <w:color w:val="000000"/>
          <w:sz w:val="20"/>
          <w:szCs w:val="20"/>
        </w:rPr>
      </w:pPr>
    </w:p>
    <w:p w:rsidR="00C778F7" w:rsidRPr="00C13453" w:rsidRDefault="00C778F7" w:rsidP="00C778F7">
      <w:pPr>
        <w:pStyle w:val="ListParagraph"/>
        <w:widowControl w:val="0"/>
        <w:autoSpaceDE w:val="0"/>
        <w:autoSpaceDN w:val="0"/>
        <w:adjustRightInd w:val="0"/>
        <w:ind w:hanging="360"/>
        <w:jc w:val="both"/>
        <w:rPr>
          <w:rFonts w:ascii="Arial Narrow" w:hAnsi="Arial Narrow"/>
          <w:i/>
          <w:color w:val="000000"/>
          <w:sz w:val="20"/>
          <w:szCs w:val="20"/>
        </w:rPr>
      </w:pPr>
      <w:r w:rsidRPr="00FE0F1D">
        <w:rPr>
          <w:rFonts w:ascii="Arial Narrow" w:hAnsi="Arial Narrow"/>
          <w:b/>
          <w:color w:val="000000"/>
          <w:sz w:val="20"/>
        </w:rPr>
        <w:t>C</w:t>
      </w:r>
      <w:r w:rsidRPr="00C13453">
        <w:rPr>
          <w:rFonts w:ascii="Arial Narrow" w:hAnsi="Arial Narrow"/>
          <w:color w:val="000000"/>
          <w:sz w:val="20"/>
          <w:szCs w:val="20"/>
        </w:rPr>
        <w:t>.</w:t>
      </w:r>
      <w:r w:rsidRPr="00C13453">
        <w:rPr>
          <w:rFonts w:ascii="Arial Narrow" w:hAnsi="Arial Narrow"/>
          <w:color w:val="000000"/>
          <w:sz w:val="20"/>
          <w:szCs w:val="20"/>
        </w:rPr>
        <w:tab/>
        <w:t xml:space="preserve">Future Tax Refunds. </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A of the </w:t>
      </w:r>
      <w:r w:rsidRPr="00C13453">
        <w:rPr>
          <w:rFonts w:ascii="Arial Narrow" w:hAnsi="Arial Narrow"/>
          <w:i/>
          <w:color w:val="000000"/>
          <w:sz w:val="20"/>
          <w:szCs w:val="20"/>
        </w:rPr>
        <w:t>Additional Terms, Conditions and Provisions for additional information regarding Tax Refunds and Tax Returns.</w:t>
      </w:r>
    </w:p>
    <w:p w:rsidR="00C778F7" w:rsidRPr="00C13453" w:rsidRDefault="00C778F7" w:rsidP="00C778F7">
      <w:pPr>
        <w:widowControl w:val="0"/>
        <w:tabs>
          <w:tab w:val="left" w:pos="720"/>
        </w:tabs>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720"/>
        <w:jc w:val="both"/>
        <w:rPr>
          <w:rFonts w:ascii="Arial Narrow" w:hAnsi="Arial Narrow"/>
          <w:b/>
          <w:color w:val="000000"/>
          <w:sz w:val="20"/>
          <w:szCs w:val="20"/>
        </w:rPr>
      </w:pPr>
      <w:r w:rsidRPr="00C13453">
        <w:rPr>
          <w:rFonts w:ascii="Arial Narrow" w:hAnsi="Arial Narrow"/>
          <w:b/>
          <w:color w:val="000000"/>
          <w:sz w:val="20"/>
          <w:szCs w:val="20"/>
        </w:rPr>
        <w:t>FOR CASES ASSIGNED TO BAY CITY DIVISION:</w:t>
      </w:r>
      <w:r w:rsidRPr="00C13453">
        <w:rPr>
          <w:rFonts w:ascii="Arial Narrow" w:hAnsi="Arial Narrow"/>
          <w:i/>
          <w:color w:val="000000"/>
          <w:sz w:val="20"/>
          <w:szCs w:val="20"/>
        </w:rPr>
        <w:t xml:space="preserve"> Check only one box.  If none are checked or more than one box is checked, paragraph 2 shall apply:</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720"/>
        <w:jc w:val="both"/>
        <w:rPr>
          <w:rFonts w:ascii="Arial Narrow" w:hAnsi="Arial Narrow"/>
          <w:b/>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 xml:space="preserve">□ Debtor’s Plan proposes a 100% dividend to unsecured creditors. Therefore,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any future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efunds</w:t>
      </w:r>
      <w:r w:rsidRPr="00C13453">
        <w:rPr>
          <w:rFonts w:ascii="Arial Narrow" w:hAnsi="Arial Narrow"/>
          <w:i/>
          <w:color w:val="000000"/>
          <w:sz w:val="20"/>
          <w:szCs w:val="20"/>
        </w:rPr>
        <w:t>.</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does not</w:t>
      </w:r>
      <w:r w:rsidRPr="00C13453">
        <w:rPr>
          <w:rFonts w:ascii="Arial Narrow" w:hAnsi="Arial Narrow"/>
          <w:color w:val="000000"/>
          <w:sz w:val="20"/>
          <w:szCs w:val="20"/>
        </w:rPr>
        <w:t xml:space="preserve"> </w:t>
      </w:r>
      <w:r w:rsidRPr="000C5CDD">
        <w:rPr>
          <w:rFonts w:ascii="Arial Narrow" w:hAnsi="Arial Narrow"/>
          <w:color w:val="000000"/>
          <w:sz w:val="20"/>
          <w:szCs w:val="20"/>
        </w:rPr>
        <w:t>include</w:t>
      </w:r>
      <w:r w:rsidRPr="00C13453">
        <w:rPr>
          <w:rFonts w:ascii="Arial Narrow" w:hAnsi="Arial Narrow"/>
          <w:color w:val="000000"/>
          <w:sz w:val="20"/>
          <w:szCs w:val="20"/>
        </w:rPr>
        <w:t xml:space="preserve"> a pro-ration for anticipated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 xml:space="preserve">efunds.  Debtor will remit 50% of all Federal and State Tax Refunds that </w:t>
      </w:r>
      <w:r>
        <w:rPr>
          <w:rFonts w:ascii="Arial Narrow" w:hAnsi="Arial Narrow"/>
          <w:color w:val="000000"/>
          <w:sz w:val="20"/>
          <w:szCs w:val="20"/>
        </w:rPr>
        <w:t>d</w:t>
      </w:r>
      <w:r w:rsidRPr="00C13453">
        <w:rPr>
          <w:rFonts w:ascii="Arial Narrow" w:hAnsi="Arial Narrow"/>
          <w:color w:val="000000"/>
          <w:sz w:val="20"/>
          <w:szCs w:val="20"/>
        </w:rPr>
        <w:t>ebtor receives or is entitled to receive after commencement of the case.</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p>
    <w:p w:rsidR="00C778F7" w:rsidRPr="00FE0F1D"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includes</w:t>
      </w:r>
      <w:r w:rsidRPr="00C13453">
        <w:rPr>
          <w:rFonts w:ascii="Arial Narrow" w:hAnsi="Arial Narrow"/>
          <w:color w:val="000000"/>
          <w:sz w:val="20"/>
          <w:szCs w:val="20"/>
        </w:rPr>
        <w:t xml:space="preserve"> a pro-ration for anticipated Federal Tax Refunds.  Debtor will remit 100% of all Federal and State Tax Refunds that </w:t>
      </w:r>
      <w:r>
        <w:rPr>
          <w:rFonts w:ascii="Arial Narrow" w:hAnsi="Arial Narrow"/>
          <w:color w:val="000000"/>
          <w:sz w:val="20"/>
          <w:szCs w:val="20"/>
        </w:rPr>
        <w:t>d</w:t>
      </w:r>
      <w:r w:rsidRPr="00C13453">
        <w:rPr>
          <w:rFonts w:ascii="Arial Narrow" w:hAnsi="Arial Narrow"/>
          <w:color w:val="000000"/>
          <w:sz w:val="20"/>
          <w:szCs w:val="20"/>
        </w:rPr>
        <w:t xml:space="preserve">ebtor receives or is entitled to receive after commencement of the case to the extent the </w:t>
      </w:r>
      <w:r>
        <w:rPr>
          <w:rFonts w:ascii="Arial Narrow" w:hAnsi="Arial Narrow"/>
          <w:color w:val="000000"/>
          <w:sz w:val="20"/>
          <w:szCs w:val="20"/>
        </w:rPr>
        <w:t>R</w:t>
      </w:r>
      <w:r w:rsidRPr="00C13453">
        <w:rPr>
          <w:rFonts w:ascii="Arial Narrow" w:hAnsi="Arial Narrow"/>
          <w:color w:val="000000"/>
          <w:sz w:val="20"/>
          <w:szCs w:val="20"/>
        </w:rPr>
        <w:t xml:space="preserve">efund exceeds the sum of twelve times the amount of the Federal and State Tax Refund pro-ration shown in Schedule I.   </w:t>
      </w:r>
    </w:p>
    <w:p w:rsidR="00C778F7" w:rsidRDefault="00C778F7" w:rsidP="00C778F7">
      <w:pPr>
        <w:pStyle w:val="ListParagraph"/>
        <w:widowControl w:val="0"/>
        <w:autoSpaceDE w:val="0"/>
        <w:autoSpaceDN w:val="0"/>
        <w:adjustRightInd w:val="0"/>
        <w:ind w:left="1440"/>
        <w:jc w:val="both"/>
        <w:rPr>
          <w:rFonts w:ascii="Arial Narrow" w:hAnsi="Arial Narrow"/>
          <w:color w:val="000000"/>
          <w:sz w:val="20"/>
          <w:szCs w:val="20"/>
        </w:rPr>
      </w:pPr>
    </w:p>
    <w:p w:rsidR="00C778F7" w:rsidRDefault="00C778F7" w:rsidP="00C778F7">
      <w:pPr>
        <w:rPr>
          <w:rFonts w:ascii="Arial Narrow" w:hAnsi="Arial Narrow"/>
          <w:color w:val="000000"/>
          <w:sz w:val="20"/>
          <w:szCs w:val="20"/>
        </w:rPr>
      </w:pPr>
      <w:r>
        <w:rPr>
          <w:rFonts w:ascii="Arial Narrow" w:hAnsi="Arial Narrow"/>
          <w:color w:val="000000"/>
          <w:sz w:val="20"/>
          <w:szCs w:val="20"/>
        </w:rPr>
        <w:br w:type="page"/>
      </w:r>
    </w:p>
    <w:p w:rsidR="00C778F7"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720"/>
        <w:jc w:val="both"/>
        <w:rPr>
          <w:rFonts w:ascii="Arial Narrow" w:hAnsi="Arial Narrow"/>
          <w:b/>
          <w:color w:val="000000"/>
          <w:sz w:val="20"/>
          <w:szCs w:val="20"/>
        </w:rPr>
      </w:pPr>
      <w:r w:rsidRPr="00C13453">
        <w:rPr>
          <w:rFonts w:ascii="Arial Narrow" w:hAnsi="Arial Narrow"/>
          <w:b/>
          <w:color w:val="000000"/>
          <w:sz w:val="20"/>
          <w:szCs w:val="20"/>
        </w:rPr>
        <w:lastRenderedPageBreak/>
        <w:t xml:space="preserve">FOR CASES ASSIGNED TO DETROIT DIVISION: </w:t>
      </w:r>
      <w:r w:rsidRPr="00C13453">
        <w:rPr>
          <w:rFonts w:ascii="Arial Narrow" w:hAnsi="Arial Narrow"/>
          <w:i/>
          <w:color w:val="000000"/>
          <w:sz w:val="20"/>
          <w:szCs w:val="20"/>
        </w:rPr>
        <w:t>Check only one box.  If none are checked or more than one box is checked, paragraph 2 shall apply:</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1080" w:hanging="360"/>
        <w:jc w:val="both"/>
        <w:rPr>
          <w:rFonts w:ascii="Arial Narrow" w:hAnsi="Arial Narrow"/>
          <w:b/>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 xml:space="preserve">□ Debtor’s Plan proposes a 100% dividend to unsecured creditors. Therefore,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any future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efunds</w:t>
      </w:r>
      <w:r w:rsidRPr="00C13453">
        <w:rPr>
          <w:rFonts w:ascii="Arial Narrow" w:hAnsi="Arial Narrow"/>
          <w:i/>
          <w:color w:val="000000"/>
          <w:sz w:val="20"/>
          <w:szCs w:val="20"/>
        </w:rPr>
        <w:t>.</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does not</w:t>
      </w:r>
      <w:r w:rsidRPr="00C13453">
        <w:rPr>
          <w:rFonts w:ascii="Arial Narrow" w:hAnsi="Arial Narrow"/>
          <w:color w:val="000000"/>
          <w:sz w:val="20"/>
          <w:szCs w:val="20"/>
        </w:rPr>
        <w:t xml:space="preserve"> include a pro-ration for anticipated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 xml:space="preserve">efunds.  Debtor will remit 100% of all Federal Tax Refunds that </w:t>
      </w:r>
      <w:r>
        <w:rPr>
          <w:rFonts w:ascii="Arial Narrow" w:hAnsi="Arial Narrow"/>
          <w:color w:val="000000"/>
          <w:sz w:val="20"/>
          <w:szCs w:val="20"/>
        </w:rPr>
        <w:t>d</w:t>
      </w:r>
      <w:r w:rsidRPr="00C13453">
        <w:rPr>
          <w:rFonts w:ascii="Arial Narrow" w:hAnsi="Arial Narrow"/>
          <w:color w:val="000000"/>
          <w:sz w:val="20"/>
          <w:szCs w:val="20"/>
        </w:rPr>
        <w:t>ebtor receives or is entitled to receive after commencement of the case.</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includes</w:t>
      </w:r>
      <w:r w:rsidRPr="00C13453">
        <w:rPr>
          <w:rFonts w:ascii="Arial Narrow" w:hAnsi="Arial Narrow"/>
          <w:color w:val="000000"/>
          <w:sz w:val="20"/>
          <w:szCs w:val="20"/>
        </w:rPr>
        <w:t xml:space="preserve"> a pro-ration for anticipated Federal Tax Refunds.  Debtor will remit 100% of all Federal Tax Refunds that </w:t>
      </w:r>
      <w:r>
        <w:rPr>
          <w:rFonts w:ascii="Arial Narrow" w:hAnsi="Arial Narrow"/>
          <w:color w:val="000000"/>
          <w:sz w:val="20"/>
          <w:szCs w:val="20"/>
        </w:rPr>
        <w:t>d</w:t>
      </w:r>
      <w:r w:rsidRPr="00C13453">
        <w:rPr>
          <w:rFonts w:ascii="Arial Narrow" w:hAnsi="Arial Narrow"/>
          <w:color w:val="000000"/>
          <w:sz w:val="20"/>
          <w:szCs w:val="20"/>
        </w:rPr>
        <w:t xml:space="preserve">ebtor receives or is entitled to receive after commencement of the case to the extent the </w:t>
      </w:r>
      <w:r>
        <w:rPr>
          <w:rFonts w:ascii="Arial Narrow" w:hAnsi="Arial Narrow"/>
          <w:color w:val="000000"/>
          <w:sz w:val="20"/>
          <w:szCs w:val="20"/>
        </w:rPr>
        <w:t>R</w:t>
      </w:r>
      <w:r w:rsidRPr="00C13453">
        <w:rPr>
          <w:rFonts w:ascii="Arial Narrow" w:hAnsi="Arial Narrow"/>
          <w:color w:val="000000"/>
          <w:sz w:val="20"/>
          <w:szCs w:val="20"/>
        </w:rPr>
        <w:t xml:space="preserve">efund exceeds the sum of twelve times the amount of the Federal Tax Refund pro-ration shown in Schedule I.  </w:t>
      </w:r>
    </w:p>
    <w:p w:rsidR="00C778F7" w:rsidRPr="00C13453" w:rsidRDefault="00C778F7" w:rsidP="00C778F7">
      <w:pPr>
        <w:rPr>
          <w:rFonts w:ascii="Arial Narrow" w:hAnsi="Arial Narrow"/>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1080" w:hanging="360"/>
        <w:jc w:val="both"/>
        <w:rPr>
          <w:rFonts w:ascii="Arial Narrow" w:hAnsi="Arial Narrow"/>
          <w:b/>
          <w:color w:val="000000"/>
          <w:sz w:val="20"/>
          <w:szCs w:val="20"/>
        </w:rPr>
      </w:pPr>
      <w:r w:rsidRPr="00C13453">
        <w:rPr>
          <w:rFonts w:ascii="Arial Narrow" w:hAnsi="Arial Narrow"/>
          <w:b/>
          <w:color w:val="000000"/>
          <w:sz w:val="20"/>
          <w:szCs w:val="20"/>
        </w:rPr>
        <w:t xml:space="preserve">FOR CASES ASSIGNED TO FLINT DIVISION: </w:t>
      </w:r>
      <w:r w:rsidRPr="00C13453">
        <w:rPr>
          <w:rFonts w:ascii="Arial Narrow" w:hAnsi="Arial Narrow"/>
          <w:i/>
          <w:color w:val="000000"/>
          <w:sz w:val="20"/>
          <w:szCs w:val="20"/>
        </w:rPr>
        <w:t>Check only one box.  If none are checked or more than one box is checked, paragraph 2 shall apply:</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1080" w:hanging="360"/>
        <w:jc w:val="both"/>
        <w:rPr>
          <w:rFonts w:ascii="Arial Narrow" w:hAnsi="Arial Narrow"/>
          <w:b/>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 xml:space="preserve">□ Debtor’s Plan proposes a 100% dividend to unsecured creditors. Therefore,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any future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efunds</w:t>
      </w:r>
      <w:r w:rsidRPr="00C13453">
        <w:rPr>
          <w:rFonts w:ascii="Arial Narrow" w:hAnsi="Arial Narrow"/>
          <w:i/>
          <w:color w:val="000000"/>
          <w:sz w:val="20"/>
          <w:szCs w:val="20"/>
        </w:rPr>
        <w:t>.</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does not</w:t>
      </w:r>
      <w:r w:rsidRPr="00C13453">
        <w:rPr>
          <w:rFonts w:ascii="Arial Narrow" w:hAnsi="Arial Narrow"/>
          <w:color w:val="000000"/>
          <w:sz w:val="20"/>
          <w:szCs w:val="20"/>
        </w:rPr>
        <w:t xml:space="preserve"> include a pro-ration for anticipated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 xml:space="preserve">efunds.  Debtor will remit 100% of all Federal Tax Refunds that </w:t>
      </w:r>
      <w:r>
        <w:rPr>
          <w:rFonts w:ascii="Arial Narrow" w:hAnsi="Arial Narrow"/>
          <w:color w:val="000000"/>
          <w:sz w:val="20"/>
          <w:szCs w:val="20"/>
        </w:rPr>
        <w:t>d</w:t>
      </w:r>
      <w:r w:rsidRPr="00C13453">
        <w:rPr>
          <w:rFonts w:ascii="Arial Narrow" w:hAnsi="Arial Narrow"/>
          <w:color w:val="000000"/>
          <w:sz w:val="20"/>
          <w:szCs w:val="20"/>
        </w:rPr>
        <w:t>ebtor receives or is entitled to receive after commencement of the case.</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b/>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includes</w:t>
      </w:r>
      <w:r w:rsidRPr="00C13453">
        <w:rPr>
          <w:rFonts w:ascii="Arial Narrow" w:hAnsi="Arial Narrow"/>
          <w:color w:val="000000"/>
          <w:sz w:val="20"/>
          <w:szCs w:val="20"/>
        </w:rPr>
        <w:t xml:space="preserve"> a pro-ration for anticipated Federal Tax Refunds.  Debtor is not required to remit Federal Tax Refunds in excess of the amount of the proration shown on Schedule I.  </w:t>
      </w:r>
    </w:p>
    <w:p w:rsidR="00C778F7" w:rsidRPr="00C13453" w:rsidRDefault="00C778F7" w:rsidP="00C778F7">
      <w:pPr>
        <w:widowControl w:val="0"/>
        <w:tabs>
          <w:tab w:val="left" w:pos="720"/>
        </w:tabs>
        <w:autoSpaceDE w:val="0"/>
        <w:autoSpaceDN w:val="0"/>
        <w:adjustRightInd w:val="0"/>
        <w:ind w:left="1080" w:hanging="360"/>
        <w:jc w:val="both"/>
        <w:rPr>
          <w:rFonts w:ascii="Arial Narrow" w:hAnsi="Arial Narrow"/>
          <w:color w:val="000000"/>
          <w:sz w:val="20"/>
          <w:szCs w:val="20"/>
        </w:rPr>
      </w:pP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r w:rsidRPr="00FE0F1D">
        <w:rPr>
          <w:rFonts w:ascii="Arial Narrow" w:hAnsi="Arial Narrow"/>
          <w:b/>
          <w:color w:val="000000"/>
          <w:sz w:val="20"/>
        </w:rPr>
        <w:t>D</w:t>
      </w:r>
      <w:r w:rsidRPr="00C13453">
        <w:rPr>
          <w:rFonts w:ascii="Arial Narrow" w:hAnsi="Arial Narrow"/>
          <w:color w:val="000000"/>
          <w:sz w:val="20"/>
          <w:szCs w:val="20"/>
        </w:rPr>
        <w:t>.</w:t>
      </w:r>
      <w:r w:rsidRPr="00C13453">
        <w:rPr>
          <w:rFonts w:ascii="Arial Narrow" w:hAnsi="Arial Narrow"/>
          <w:color w:val="000000"/>
          <w:sz w:val="20"/>
          <w:szCs w:val="20"/>
        </w:rPr>
        <w:tab/>
        <w:t xml:space="preserve">□ </w:t>
      </w:r>
      <w:r>
        <w:rPr>
          <w:rFonts w:ascii="Arial Narrow" w:hAnsi="Arial Narrow"/>
          <w:color w:val="000000"/>
          <w:sz w:val="20"/>
          <w:szCs w:val="20"/>
        </w:rPr>
        <w:t xml:space="preserve">If </w:t>
      </w:r>
      <w:r w:rsidRPr="00C13453">
        <w:rPr>
          <w:rFonts w:ascii="Arial Narrow" w:hAnsi="Arial Narrow"/>
          <w:color w:val="000000"/>
          <w:sz w:val="20"/>
          <w:szCs w:val="20"/>
        </w:rPr>
        <w:t xml:space="preserve">the box to the immediate left is "checked", the debtor acknowledges that debtor </w:t>
      </w:r>
      <w:r w:rsidRPr="00C13453">
        <w:rPr>
          <w:rFonts w:ascii="Arial Narrow" w:hAnsi="Arial Narrow"/>
          <w:b/>
          <w:color w:val="000000"/>
          <w:sz w:val="20"/>
          <w:szCs w:val="20"/>
        </w:rPr>
        <w:t>is not</w:t>
      </w:r>
      <w:r w:rsidRPr="00C13453">
        <w:rPr>
          <w:rFonts w:ascii="Arial Narrow" w:hAnsi="Arial Narrow"/>
          <w:color w:val="000000"/>
          <w:sz w:val="20"/>
          <w:szCs w:val="20"/>
        </w:rPr>
        <w:t xml:space="preserve"> eligible for a discharge pursuant to 11 USC §1328.</w:t>
      </w: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p>
    <w:p w:rsidR="00C778F7" w:rsidRPr="00C13453" w:rsidRDefault="00C778F7" w:rsidP="00C778F7">
      <w:pPr>
        <w:widowControl w:val="0"/>
        <w:autoSpaceDE w:val="0"/>
        <w:autoSpaceDN w:val="0"/>
        <w:adjustRightInd w:val="0"/>
        <w:ind w:left="720"/>
        <w:jc w:val="both"/>
        <w:rPr>
          <w:rFonts w:ascii="Arial Narrow" w:hAnsi="Arial Narrow"/>
          <w:color w:val="000000"/>
          <w:sz w:val="20"/>
          <w:szCs w:val="20"/>
        </w:rPr>
      </w:pPr>
      <w:r w:rsidRPr="00C13453">
        <w:rPr>
          <w:rFonts w:ascii="Arial Narrow" w:hAnsi="Arial Narrow"/>
          <w:color w:val="000000"/>
          <w:sz w:val="20"/>
          <w:szCs w:val="20"/>
        </w:rPr>
        <w:t xml:space="preserve">□ </w:t>
      </w:r>
      <w:r>
        <w:rPr>
          <w:rFonts w:ascii="Arial Narrow" w:hAnsi="Arial Narrow"/>
          <w:color w:val="000000"/>
          <w:sz w:val="20"/>
          <w:szCs w:val="20"/>
        </w:rPr>
        <w:t xml:space="preserve">If </w:t>
      </w:r>
      <w:r w:rsidRPr="00C13453">
        <w:rPr>
          <w:rFonts w:ascii="Arial Narrow" w:hAnsi="Arial Narrow"/>
          <w:color w:val="000000"/>
          <w:sz w:val="20"/>
          <w:szCs w:val="20"/>
        </w:rPr>
        <w:t xml:space="preserve">the box to the immediate left is "checked", the joint debtor acknowledges that joint debtor </w:t>
      </w:r>
      <w:r w:rsidRPr="00C13453">
        <w:rPr>
          <w:rFonts w:ascii="Arial Narrow" w:hAnsi="Arial Narrow"/>
          <w:b/>
          <w:color w:val="000000"/>
          <w:sz w:val="20"/>
          <w:szCs w:val="20"/>
        </w:rPr>
        <w:t>is not</w:t>
      </w:r>
      <w:r w:rsidRPr="00C13453">
        <w:rPr>
          <w:rFonts w:ascii="Arial Narrow" w:hAnsi="Arial Narrow"/>
          <w:color w:val="000000"/>
          <w:sz w:val="20"/>
          <w:szCs w:val="20"/>
        </w:rPr>
        <w:t xml:space="preserve"> eligible for a discharge pursuant to 11 USC §1328.</w:t>
      </w: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r w:rsidRPr="00FE0F1D">
        <w:rPr>
          <w:rFonts w:ascii="Arial Narrow" w:hAnsi="Arial Narrow"/>
          <w:b/>
          <w:color w:val="000000"/>
          <w:sz w:val="20"/>
        </w:rPr>
        <w:t>E</w:t>
      </w:r>
      <w:r w:rsidRPr="00C13453">
        <w:rPr>
          <w:rFonts w:ascii="Arial Narrow" w:hAnsi="Arial Narrow"/>
          <w:color w:val="000000"/>
          <w:sz w:val="20"/>
          <w:szCs w:val="20"/>
        </w:rPr>
        <w:t>.</w:t>
      </w:r>
      <w:r w:rsidRPr="00C13453">
        <w:rPr>
          <w:rFonts w:ascii="Arial Narrow" w:hAnsi="Arial Narrow"/>
          <w:color w:val="000000"/>
          <w:sz w:val="20"/>
          <w:szCs w:val="20"/>
        </w:rPr>
        <w:tab/>
        <w:t xml:space="preserve">□ </w:t>
      </w:r>
      <w:r>
        <w:rPr>
          <w:rFonts w:ascii="Arial Narrow" w:hAnsi="Arial Narrow"/>
          <w:color w:val="000000"/>
          <w:sz w:val="20"/>
          <w:szCs w:val="20"/>
        </w:rPr>
        <w:t xml:space="preserve">If </w:t>
      </w:r>
      <w:r w:rsidRPr="00C13453">
        <w:rPr>
          <w:rFonts w:ascii="Arial Narrow" w:hAnsi="Arial Narrow"/>
          <w:color w:val="000000"/>
          <w:sz w:val="20"/>
          <w:szCs w:val="20"/>
        </w:rPr>
        <w:t xml:space="preserve">the box to the immediate left is "checked", the debtor or joint debtor is self-employed </w:t>
      </w:r>
      <w:r w:rsidRPr="00C13453">
        <w:rPr>
          <w:rFonts w:ascii="Arial Narrow" w:hAnsi="Arial Narrow"/>
          <w:b/>
          <w:bCs/>
          <w:color w:val="000000"/>
          <w:sz w:val="20"/>
          <w:szCs w:val="20"/>
        </w:rPr>
        <w:t>AND</w:t>
      </w:r>
      <w:r w:rsidRPr="00C13453">
        <w:rPr>
          <w:rFonts w:ascii="Arial Narrow" w:hAnsi="Arial Narrow"/>
          <w:color w:val="000000"/>
          <w:sz w:val="20"/>
          <w:szCs w:val="20"/>
        </w:rPr>
        <w:t xml:space="preserve"> incurs trade credit in the production of income from such employment.  Debtor shall comply with the requirements of Title 11, United States Code, and all applicable Local Bankruptcy Rules regarding operation of the business and duties imposed upon the debtor.</w:t>
      </w:r>
    </w:p>
    <w:p w:rsidR="00C778F7" w:rsidRPr="00C13453" w:rsidRDefault="00C778F7" w:rsidP="00C778F7">
      <w:pPr>
        <w:widowControl w:val="0"/>
        <w:tabs>
          <w:tab w:val="left" w:pos="720"/>
          <w:tab w:val="left" w:pos="1440"/>
        </w:tabs>
        <w:autoSpaceDE w:val="0"/>
        <w:autoSpaceDN w:val="0"/>
        <w:adjustRightInd w:val="0"/>
        <w:jc w:val="both"/>
        <w:rPr>
          <w:rFonts w:ascii="Arial Narrow" w:hAnsi="Arial Narrow"/>
          <w:b/>
          <w:color w:val="000000"/>
          <w:sz w:val="20"/>
          <w:szCs w:val="20"/>
          <w:u w:val="single"/>
        </w:rPr>
      </w:pPr>
    </w:p>
    <w:p w:rsidR="00C778F7" w:rsidRPr="00C13453" w:rsidRDefault="00C778F7" w:rsidP="00C778F7">
      <w:pPr>
        <w:pStyle w:val="ListParagraph"/>
        <w:widowControl w:val="0"/>
        <w:autoSpaceDE w:val="0"/>
        <w:autoSpaceDN w:val="0"/>
        <w:adjustRightInd w:val="0"/>
        <w:ind w:left="360" w:hanging="360"/>
        <w:jc w:val="both"/>
        <w:rPr>
          <w:rFonts w:ascii="Arial Narrow" w:hAnsi="Arial Narrow"/>
          <w:i/>
          <w:color w:val="000000"/>
          <w:sz w:val="20"/>
          <w:szCs w:val="20"/>
        </w:rPr>
      </w:pPr>
      <w:r w:rsidRPr="00C13453">
        <w:rPr>
          <w:rFonts w:ascii="Arial Narrow" w:hAnsi="Arial Narrow"/>
          <w:b/>
          <w:color w:val="000000"/>
          <w:sz w:val="20"/>
          <w:szCs w:val="20"/>
        </w:rPr>
        <w:t>III.</w:t>
      </w:r>
      <w:r w:rsidRPr="00C13453">
        <w:rPr>
          <w:rFonts w:ascii="Arial Narrow" w:hAnsi="Arial Narrow"/>
          <w:color w:val="000000"/>
          <w:sz w:val="20"/>
          <w:szCs w:val="20"/>
        </w:rPr>
        <w:tab/>
      </w:r>
      <w:r w:rsidRPr="00C13453">
        <w:rPr>
          <w:rFonts w:ascii="Arial Narrow" w:hAnsi="Arial Narrow"/>
          <w:b/>
          <w:color w:val="000000"/>
          <w:sz w:val="20"/>
          <w:szCs w:val="20"/>
          <w:u w:val="single"/>
        </w:rPr>
        <w:t>DESIGNATION AND TREATMENT OF CLASSES OF CLAIMS:</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F of the </w:t>
      </w:r>
      <w:r w:rsidRPr="00C13453">
        <w:rPr>
          <w:rFonts w:ascii="Arial Narrow" w:hAnsi="Arial Narrow"/>
          <w:i/>
          <w:color w:val="000000"/>
          <w:sz w:val="20"/>
          <w:szCs w:val="20"/>
        </w:rPr>
        <w:t>Additional Terms, Conditions and Provisions for additional information regarding the order in which claims are to be paid.</w:t>
      </w:r>
    </w:p>
    <w:p w:rsidR="00C778F7" w:rsidRPr="00C13453" w:rsidRDefault="00C778F7" w:rsidP="00C778F7">
      <w:pPr>
        <w:widowControl w:val="0"/>
        <w:tabs>
          <w:tab w:val="left" w:pos="720"/>
          <w:tab w:val="left" w:pos="1440"/>
        </w:tabs>
        <w:autoSpaceDE w:val="0"/>
        <w:autoSpaceDN w:val="0"/>
        <w:adjustRightInd w:val="0"/>
        <w:jc w:val="both"/>
        <w:rPr>
          <w:rFonts w:ascii="Arial Narrow" w:hAnsi="Arial Narrow"/>
          <w:b/>
          <w:color w:val="000000"/>
          <w:sz w:val="20"/>
          <w:szCs w:val="20"/>
          <w:u w:val="single"/>
        </w:rPr>
      </w:pPr>
    </w:p>
    <w:p w:rsidR="00C778F7" w:rsidRPr="00C13453" w:rsidRDefault="00C778F7" w:rsidP="00C778F7">
      <w:pPr>
        <w:widowControl w:val="0"/>
        <w:autoSpaceDE w:val="0"/>
        <w:autoSpaceDN w:val="0"/>
        <w:adjustRightInd w:val="0"/>
        <w:ind w:left="720" w:hanging="360"/>
        <w:outlineLvl w:val="0"/>
        <w:rPr>
          <w:rFonts w:ascii="Arial Narrow" w:hAnsi="Arial Narrow"/>
          <w:color w:val="000000"/>
          <w:sz w:val="20"/>
          <w:szCs w:val="20"/>
        </w:rPr>
      </w:pPr>
      <w:r w:rsidRPr="00FE0F1D">
        <w:rPr>
          <w:rFonts w:ascii="Arial Narrow" w:hAnsi="Arial Narrow"/>
          <w:b/>
          <w:smallCaps/>
          <w:color w:val="000000"/>
          <w:sz w:val="20"/>
        </w:rPr>
        <w:t>A</w:t>
      </w:r>
      <w:r w:rsidRPr="00C13453">
        <w:rPr>
          <w:rFonts w:ascii="Arial Narrow" w:hAnsi="Arial Narrow"/>
          <w:smallCaps/>
          <w:color w:val="000000"/>
          <w:sz w:val="20"/>
          <w:szCs w:val="20"/>
        </w:rPr>
        <w:t>.</w:t>
      </w:r>
      <w:r w:rsidRPr="00C13453">
        <w:rPr>
          <w:rFonts w:ascii="Arial Narrow" w:hAnsi="Arial Narrow"/>
          <w:b/>
          <w:smallCaps/>
          <w:color w:val="000000"/>
          <w:sz w:val="20"/>
          <w:szCs w:val="20"/>
        </w:rPr>
        <w:t xml:space="preserve">  Class One</w:t>
      </w:r>
      <w:r w:rsidRPr="00C13453">
        <w:rPr>
          <w:rFonts w:ascii="Arial Narrow" w:hAnsi="Arial Narrow"/>
          <w:color w:val="000000"/>
          <w:sz w:val="20"/>
          <w:szCs w:val="20"/>
        </w:rPr>
        <w:t xml:space="preserve"> – </w:t>
      </w:r>
      <w:r w:rsidRPr="00C13453">
        <w:rPr>
          <w:rFonts w:ascii="Arial Narrow" w:hAnsi="Arial Narrow"/>
          <w:b/>
          <w:caps/>
          <w:color w:val="000000"/>
          <w:sz w:val="20"/>
          <w:szCs w:val="20"/>
        </w:rPr>
        <w:t>Trustee Fees</w:t>
      </w:r>
      <w:r w:rsidRPr="00C13453">
        <w:rPr>
          <w:rFonts w:ascii="Arial Narrow" w:hAnsi="Arial Narrow"/>
          <w:i/>
          <w:iCs/>
          <w:color w:val="000000"/>
          <w:sz w:val="20"/>
          <w:szCs w:val="20"/>
        </w:rPr>
        <w:t xml:space="preserve"> </w:t>
      </w:r>
      <w:r w:rsidRPr="00C13453">
        <w:rPr>
          <w:rFonts w:ascii="Arial Narrow" w:hAnsi="Arial Narrow"/>
          <w:color w:val="000000"/>
          <w:sz w:val="20"/>
          <w:szCs w:val="20"/>
        </w:rPr>
        <w:t>as determined by statute.</w:t>
      </w:r>
    </w:p>
    <w:p w:rsidR="00C778F7" w:rsidRPr="00C13453" w:rsidRDefault="00C778F7" w:rsidP="00C778F7">
      <w:pPr>
        <w:widowControl w:val="0"/>
        <w:autoSpaceDE w:val="0"/>
        <w:autoSpaceDN w:val="0"/>
        <w:adjustRightInd w:val="0"/>
        <w:ind w:left="720"/>
        <w:outlineLvl w:val="0"/>
        <w:rPr>
          <w:rFonts w:ascii="Arial Narrow" w:hAnsi="Arial Narrow"/>
          <w:color w:val="000000"/>
          <w:sz w:val="20"/>
          <w:szCs w:val="20"/>
        </w:rPr>
      </w:pPr>
    </w:p>
    <w:p w:rsidR="00C778F7" w:rsidRPr="00C13453" w:rsidRDefault="00C778F7" w:rsidP="00C778F7">
      <w:pPr>
        <w:widowControl w:val="0"/>
        <w:autoSpaceDE w:val="0"/>
        <w:autoSpaceDN w:val="0"/>
        <w:adjustRightInd w:val="0"/>
        <w:ind w:left="720" w:hanging="360"/>
        <w:outlineLvl w:val="0"/>
        <w:rPr>
          <w:rFonts w:ascii="Arial Narrow" w:hAnsi="Arial Narrow"/>
          <w:iCs/>
          <w:color w:val="000000"/>
          <w:sz w:val="20"/>
          <w:szCs w:val="20"/>
        </w:rPr>
      </w:pPr>
      <w:r w:rsidRPr="00FE0F1D">
        <w:rPr>
          <w:rFonts w:ascii="Arial Narrow" w:hAnsi="Arial Narrow"/>
          <w:b/>
          <w:smallCaps/>
          <w:sz w:val="20"/>
        </w:rPr>
        <w:t>B</w:t>
      </w:r>
      <w:r w:rsidRPr="00C13453">
        <w:rPr>
          <w:rFonts w:ascii="Arial Narrow" w:hAnsi="Arial Narrow"/>
          <w:smallCaps/>
          <w:sz w:val="20"/>
          <w:szCs w:val="20"/>
        </w:rPr>
        <w:t>.</w:t>
      </w:r>
      <w:r w:rsidRPr="00C13453">
        <w:rPr>
          <w:rFonts w:ascii="Arial Narrow" w:hAnsi="Arial Narrow"/>
          <w:b/>
          <w:smallCaps/>
          <w:sz w:val="20"/>
          <w:szCs w:val="20"/>
        </w:rPr>
        <w:t xml:space="preserve">  Class Two</w:t>
      </w:r>
      <w:r w:rsidRPr="00C13453">
        <w:rPr>
          <w:rFonts w:ascii="Arial Narrow" w:hAnsi="Arial Narrow"/>
          <w:sz w:val="20"/>
          <w:szCs w:val="20"/>
        </w:rPr>
        <w:t xml:space="preserve"> – </w:t>
      </w:r>
      <w:r w:rsidRPr="00C13453">
        <w:rPr>
          <w:rFonts w:ascii="Arial Narrow" w:hAnsi="Arial Narrow"/>
          <w:b/>
          <w:sz w:val="20"/>
          <w:szCs w:val="20"/>
        </w:rPr>
        <w:t>ADMINISTRATIVE CLAIMS, INCLUDING</w:t>
      </w:r>
      <w:r w:rsidRPr="00C13453">
        <w:rPr>
          <w:rFonts w:ascii="Arial Narrow" w:hAnsi="Arial Narrow"/>
          <w:sz w:val="20"/>
          <w:szCs w:val="20"/>
        </w:rPr>
        <w:t xml:space="preserve"> </w:t>
      </w:r>
      <w:r w:rsidRPr="00C13453">
        <w:rPr>
          <w:rFonts w:ascii="Arial Narrow" w:hAnsi="Arial Narrow"/>
          <w:b/>
          <w:iCs/>
          <w:caps/>
          <w:color w:val="000000"/>
          <w:sz w:val="20"/>
          <w:szCs w:val="20"/>
        </w:rPr>
        <w:t xml:space="preserve">Attorneys fees and costS: </w:t>
      </w:r>
      <w:r w:rsidRPr="00C13453">
        <w:rPr>
          <w:rFonts w:ascii="Arial Narrow" w:hAnsi="Arial Narrow"/>
          <w:iCs/>
          <w:caps/>
          <w:color w:val="000000"/>
          <w:sz w:val="20"/>
          <w:szCs w:val="20"/>
        </w:rPr>
        <w:t xml:space="preserve"> </w:t>
      </w:r>
    </w:p>
    <w:p w:rsidR="00C778F7" w:rsidRPr="00C13453" w:rsidRDefault="00C778F7" w:rsidP="00C778F7">
      <w:pPr>
        <w:widowControl w:val="0"/>
        <w:autoSpaceDE w:val="0"/>
        <w:autoSpaceDN w:val="0"/>
        <w:adjustRightInd w:val="0"/>
        <w:ind w:left="720"/>
        <w:outlineLvl w:val="0"/>
        <w:rPr>
          <w:rFonts w:ascii="Arial Narrow" w:hAnsi="Arial Narrow"/>
          <w:color w:val="000000"/>
          <w:sz w:val="20"/>
          <w:szCs w:val="20"/>
        </w:rPr>
      </w:pPr>
    </w:p>
    <w:p w:rsidR="00C778F7" w:rsidRPr="00C13453" w:rsidRDefault="00C778F7" w:rsidP="00C778F7">
      <w:pPr>
        <w:widowControl w:val="0"/>
        <w:autoSpaceDE w:val="0"/>
        <w:autoSpaceDN w:val="0"/>
        <w:adjustRightInd w:val="0"/>
        <w:ind w:left="1080" w:hanging="360"/>
        <w:jc w:val="both"/>
        <w:rPr>
          <w:rFonts w:ascii="Arial Narrow" w:hAnsi="Arial Narrow"/>
          <w:b/>
          <w:color w:val="000000"/>
          <w:sz w:val="20"/>
          <w:szCs w:val="20"/>
        </w:rPr>
      </w:pPr>
      <w:r w:rsidRPr="00C13453">
        <w:rPr>
          <w:rFonts w:ascii="Arial Narrow" w:hAnsi="Arial Narrow"/>
          <w:b/>
          <w:color w:val="000000"/>
          <w:sz w:val="20"/>
          <w:szCs w:val="20"/>
        </w:rPr>
        <w:t>1.</w:t>
      </w:r>
      <w:r w:rsidRPr="00C13453">
        <w:rPr>
          <w:rFonts w:ascii="Arial Narrow" w:hAnsi="Arial Narrow"/>
          <w:color w:val="000000"/>
          <w:sz w:val="20"/>
          <w:szCs w:val="20"/>
        </w:rPr>
        <w:t xml:space="preserve">   </w:t>
      </w:r>
      <w:r w:rsidRPr="00C13453">
        <w:rPr>
          <w:rFonts w:ascii="Arial Narrow" w:hAnsi="Arial Narrow"/>
          <w:b/>
          <w:color w:val="000000"/>
          <w:sz w:val="20"/>
          <w:szCs w:val="20"/>
        </w:rPr>
        <w:t xml:space="preserve">PRE-CONFIRMATION ATTORNEY FEES:  </w:t>
      </w:r>
      <w:r w:rsidRPr="00C13453">
        <w:rPr>
          <w:rFonts w:ascii="Arial Narrow" w:hAnsi="Arial Narrow"/>
          <w:color w:val="000000"/>
          <w:sz w:val="20"/>
          <w:szCs w:val="20"/>
        </w:rPr>
        <w:t>At confirmation of the Plan, Counsel shall elect to either:</w:t>
      </w:r>
    </w:p>
    <w:p w:rsidR="00C778F7" w:rsidRPr="00FE0F1D" w:rsidRDefault="00C778F7" w:rsidP="00C778F7">
      <w:pPr>
        <w:widowControl w:val="0"/>
        <w:autoSpaceDE w:val="0"/>
        <w:autoSpaceDN w:val="0"/>
        <w:adjustRightInd w:val="0"/>
        <w:ind w:left="1440" w:hanging="360"/>
        <w:jc w:val="both"/>
        <w:rPr>
          <w:rFonts w:ascii="Arial Narrow" w:hAnsi="Arial Narrow"/>
          <w:color w:val="000000"/>
          <w:sz w:val="20"/>
        </w:rPr>
      </w:pPr>
      <w:r w:rsidRPr="00C13453">
        <w:rPr>
          <w:rFonts w:ascii="Arial Narrow" w:hAnsi="Arial Narrow"/>
          <w:sz w:val="20"/>
          <w:szCs w:val="20"/>
        </w:rPr>
        <w:t>a.</w:t>
      </w:r>
      <w:r w:rsidRPr="00C13453">
        <w:rPr>
          <w:rFonts w:ascii="Arial Narrow" w:hAnsi="Arial Narrow"/>
          <w:sz w:val="20"/>
          <w:szCs w:val="20"/>
        </w:rPr>
        <w:tab/>
        <w:t xml:space="preserve">In lieu of filing a separate fee application pursuant to 11 USC </w:t>
      </w:r>
      <w:r w:rsidRPr="00C13453">
        <w:rPr>
          <w:rFonts w:ascii="Arial Narrow" w:hAnsi="Arial Narrow"/>
          <w:color w:val="000000"/>
          <w:sz w:val="20"/>
          <w:szCs w:val="20"/>
        </w:rPr>
        <w:t xml:space="preserve">§327 and §330, </w:t>
      </w:r>
      <w:r w:rsidRPr="00C13453">
        <w:rPr>
          <w:rFonts w:ascii="Arial Narrow" w:hAnsi="Arial Narrow"/>
          <w:sz w:val="20"/>
          <w:szCs w:val="20"/>
        </w:rPr>
        <w:t xml:space="preserve">accept the sum of </w:t>
      </w:r>
      <w:r w:rsidRPr="00C13453">
        <w:rPr>
          <w:rFonts w:ascii="Arial Narrow" w:hAnsi="Arial Narrow"/>
          <w:color w:val="000000"/>
          <w:sz w:val="20"/>
          <w:szCs w:val="20"/>
        </w:rPr>
        <w:t>$</w:t>
      </w:r>
      <w:r w:rsidRPr="00C13453">
        <w:rPr>
          <w:rFonts w:ascii="Arial Narrow" w:hAnsi="Arial Narrow"/>
          <w:bCs/>
          <w:color w:val="000000"/>
          <w:sz w:val="20"/>
          <w:szCs w:val="20"/>
          <w:u w:val="single"/>
        </w:rPr>
        <w:t xml:space="preserve">          </w:t>
      </w:r>
      <w:r w:rsidRPr="00C13453">
        <w:rPr>
          <w:rFonts w:ascii="Arial Narrow" w:hAnsi="Arial Narrow"/>
          <w:bCs/>
          <w:color w:val="000000"/>
          <w:sz w:val="20"/>
          <w:szCs w:val="20"/>
        </w:rPr>
        <w:t>for services rendered plus $</w:t>
      </w:r>
      <w:r w:rsidRPr="00C13453">
        <w:rPr>
          <w:rFonts w:ascii="Arial Narrow" w:hAnsi="Arial Narrow"/>
          <w:bCs/>
          <w:color w:val="000000"/>
          <w:sz w:val="20"/>
          <w:szCs w:val="20"/>
        </w:rPr>
        <w:softHyphen/>
      </w:r>
      <w:r w:rsidRPr="00C13453">
        <w:rPr>
          <w:rFonts w:ascii="Arial Narrow" w:hAnsi="Arial Narrow"/>
          <w:bCs/>
          <w:color w:val="000000"/>
          <w:sz w:val="20"/>
          <w:szCs w:val="20"/>
        </w:rPr>
        <w:softHyphen/>
      </w:r>
      <w:r w:rsidRPr="00C13453">
        <w:rPr>
          <w:rFonts w:ascii="Arial Narrow" w:hAnsi="Arial Narrow"/>
          <w:bCs/>
          <w:color w:val="000000"/>
          <w:sz w:val="20"/>
          <w:szCs w:val="20"/>
        </w:rPr>
        <w:softHyphen/>
      </w:r>
      <w:r w:rsidRPr="00C13453">
        <w:rPr>
          <w:rFonts w:ascii="Arial Narrow" w:hAnsi="Arial Narrow"/>
          <w:bCs/>
          <w:color w:val="000000"/>
          <w:sz w:val="20"/>
          <w:szCs w:val="20"/>
        </w:rPr>
        <w:softHyphen/>
        <w:t xml:space="preserve">_____ for costs advanced by Counsel, for total Attorney Fees and Costs of $______ through the Effective Date of the Plan.  The total Attorney Fees and Costs </w:t>
      </w:r>
      <w:r w:rsidRPr="00C13453">
        <w:rPr>
          <w:rFonts w:ascii="Arial Narrow" w:hAnsi="Arial Narrow"/>
          <w:color w:val="000000"/>
          <w:sz w:val="20"/>
          <w:szCs w:val="20"/>
        </w:rPr>
        <w:t xml:space="preserve">less the sum paid to Counsel prior to the commencement of this case as reflected in the Rule 2016(b) Statement leaving a net balance due of $________, will be paid as an Administrative Expense Claim; </w:t>
      </w:r>
      <w:r w:rsidRPr="00C13453">
        <w:rPr>
          <w:rFonts w:ascii="Arial Narrow" w:hAnsi="Arial Narrow"/>
          <w:b/>
          <w:color w:val="000000"/>
          <w:sz w:val="20"/>
          <w:szCs w:val="20"/>
        </w:rPr>
        <w:t>or</w:t>
      </w:r>
      <w:r w:rsidRPr="00C13453">
        <w:rPr>
          <w:rFonts w:ascii="Arial Narrow" w:hAnsi="Arial Narrow"/>
          <w:color w:val="000000"/>
          <w:sz w:val="20"/>
          <w:szCs w:val="20"/>
        </w:rPr>
        <w:t xml:space="preserve"> </w:t>
      </w:r>
    </w:p>
    <w:p w:rsidR="00C778F7" w:rsidRDefault="00C778F7" w:rsidP="00C778F7">
      <w:pPr>
        <w:widowControl w:val="0"/>
        <w:autoSpaceDE w:val="0"/>
        <w:autoSpaceDN w:val="0"/>
        <w:adjustRightInd w:val="0"/>
        <w:ind w:left="1440" w:hanging="360"/>
        <w:jc w:val="both"/>
        <w:rPr>
          <w:rFonts w:ascii="Arial Narrow" w:hAnsi="Arial Narrow"/>
          <w:sz w:val="20"/>
          <w:szCs w:val="20"/>
        </w:rPr>
      </w:pPr>
    </w:p>
    <w:p w:rsidR="00C778F7" w:rsidRDefault="00C778F7" w:rsidP="00C778F7">
      <w:pPr>
        <w:widowControl w:val="0"/>
        <w:autoSpaceDE w:val="0"/>
        <w:autoSpaceDN w:val="0"/>
        <w:adjustRightInd w:val="0"/>
        <w:ind w:left="1440" w:hanging="360"/>
        <w:jc w:val="both"/>
        <w:rPr>
          <w:rFonts w:ascii="Arial Narrow" w:hAnsi="Arial Narrow"/>
          <w:sz w:val="20"/>
          <w:szCs w:val="20"/>
        </w:rPr>
      </w:pPr>
    </w:p>
    <w:p w:rsidR="00C778F7" w:rsidRPr="00C13453" w:rsidRDefault="00C778F7" w:rsidP="00C778F7">
      <w:pPr>
        <w:widowControl w:val="0"/>
        <w:autoSpaceDE w:val="0"/>
        <w:autoSpaceDN w:val="0"/>
        <w:adjustRightInd w:val="0"/>
        <w:ind w:left="1440" w:hanging="360"/>
        <w:jc w:val="both"/>
        <w:rPr>
          <w:rFonts w:ascii="Arial Narrow" w:hAnsi="Arial Narrow"/>
          <w:sz w:val="20"/>
          <w:szCs w:val="20"/>
        </w:rPr>
      </w:pPr>
    </w:p>
    <w:p w:rsidR="00C778F7" w:rsidRPr="00C13453" w:rsidRDefault="00C778F7" w:rsidP="00C778F7">
      <w:pPr>
        <w:widowControl w:val="0"/>
        <w:tabs>
          <w:tab w:val="left" w:pos="2160"/>
        </w:tabs>
        <w:autoSpaceDE w:val="0"/>
        <w:autoSpaceDN w:val="0"/>
        <w:adjustRightInd w:val="0"/>
        <w:ind w:left="1440" w:hanging="360"/>
        <w:jc w:val="both"/>
        <w:rPr>
          <w:rFonts w:ascii="Arial Narrow" w:hAnsi="Arial Narrow"/>
          <w:i/>
          <w:sz w:val="20"/>
          <w:szCs w:val="20"/>
        </w:rPr>
      </w:pPr>
      <w:r w:rsidRPr="00C13453">
        <w:rPr>
          <w:rFonts w:ascii="Arial Narrow" w:hAnsi="Arial Narrow"/>
          <w:sz w:val="20"/>
          <w:szCs w:val="20"/>
        </w:rPr>
        <w:lastRenderedPageBreak/>
        <w:t>b.</w:t>
      </w:r>
      <w:r w:rsidRPr="00C13453">
        <w:rPr>
          <w:rFonts w:ascii="Arial Narrow" w:hAnsi="Arial Narrow"/>
          <w:sz w:val="20"/>
          <w:szCs w:val="20"/>
        </w:rPr>
        <w:tab/>
        <w:t xml:space="preserve">Request an award of compensation for services rendered and recovery of costs advanced by </w:t>
      </w:r>
      <w:r w:rsidRPr="00C13453">
        <w:rPr>
          <w:rFonts w:ascii="Arial Narrow" w:hAnsi="Arial Narrow"/>
          <w:color w:val="000000"/>
          <w:sz w:val="20"/>
          <w:szCs w:val="20"/>
        </w:rPr>
        <w:t xml:space="preserve">filing a separate Application for Compensation </w:t>
      </w:r>
      <w:r w:rsidRPr="00C13453">
        <w:rPr>
          <w:rFonts w:ascii="Arial Narrow" w:hAnsi="Arial Narrow"/>
          <w:sz w:val="20"/>
          <w:szCs w:val="20"/>
        </w:rPr>
        <w:t>for services rendered up through the date of entry of the Order Confirming Plan</w:t>
      </w:r>
      <w:r w:rsidRPr="00C13453">
        <w:rPr>
          <w:rFonts w:ascii="Arial Narrow" w:hAnsi="Arial Narrow"/>
          <w:color w:val="000000"/>
          <w:sz w:val="20"/>
          <w:szCs w:val="20"/>
        </w:rPr>
        <w:t xml:space="preserve"> pursuant to 11 USC §327 and §330.  If Counsel elects to file a fee application pursuant to this sub-paragraph, the Trustee shall escrow $__________ for this purpose.</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B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widowControl w:val="0"/>
        <w:autoSpaceDE w:val="0"/>
        <w:autoSpaceDN w:val="0"/>
        <w:adjustRightInd w:val="0"/>
        <w:ind w:left="2160" w:hanging="360"/>
        <w:jc w:val="both"/>
        <w:rPr>
          <w:rFonts w:ascii="Arial Narrow" w:hAnsi="Arial Narrow"/>
          <w:color w:val="000000"/>
          <w:sz w:val="20"/>
          <w:szCs w:val="20"/>
        </w:rPr>
      </w:pP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i/>
          <w:color w:val="000000"/>
          <w:sz w:val="20"/>
          <w:szCs w:val="20"/>
        </w:rPr>
      </w:pPr>
      <w:r w:rsidRPr="00C13453">
        <w:rPr>
          <w:rFonts w:ascii="Arial Narrow" w:hAnsi="Arial Narrow"/>
          <w:b/>
          <w:sz w:val="20"/>
          <w:szCs w:val="20"/>
        </w:rPr>
        <w:t>2.</w:t>
      </w:r>
      <w:r w:rsidRPr="00C13453">
        <w:rPr>
          <w:rFonts w:ascii="Arial Narrow" w:hAnsi="Arial Narrow"/>
          <w:b/>
          <w:sz w:val="20"/>
          <w:szCs w:val="20"/>
        </w:rPr>
        <w:tab/>
        <w:t xml:space="preserve">POST-CONFIRMATION ATTORNEY FEES: </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D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widowControl w:val="0"/>
        <w:tabs>
          <w:tab w:val="left" w:pos="2160"/>
        </w:tabs>
        <w:autoSpaceDE w:val="0"/>
        <w:autoSpaceDN w:val="0"/>
        <w:adjustRightInd w:val="0"/>
        <w:ind w:left="1800" w:hanging="360"/>
        <w:jc w:val="both"/>
        <w:rPr>
          <w:rFonts w:ascii="Arial Narrow" w:hAnsi="Arial Narrow"/>
          <w:i/>
          <w:sz w:val="20"/>
          <w:szCs w:val="20"/>
        </w:rPr>
      </w:pP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i/>
          <w:color w:val="000000"/>
          <w:sz w:val="20"/>
          <w:szCs w:val="20"/>
        </w:rPr>
      </w:pPr>
      <w:r w:rsidRPr="00C13453">
        <w:rPr>
          <w:rFonts w:ascii="Arial Narrow" w:hAnsi="Arial Narrow"/>
          <w:b/>
          <w:sz w:val="20"/>
          <w:szCs w:val="20"/>
        </w:rPr>
        <w:t>3.</w:t>
      </w:r>
      <w:r w:rsidRPr="00C13453">
        <w:rPr>
          <w:rFonts w:ascii="Arial Narrow" w:hAnsi="Arial Narrow"/>
          <w:b/>
          <w:color w:val="000000"/>
          <w:sz w:val="20"/>
          <w:szCs w:val="20"/>
        </w:rPr>
        <w:tab/>
        <w:t xml:space="preserve">RETENTION OF OTHER PROFESSIONALS FOR </w:t>
      </w:r>
      <w:r w:rsidRPr="00C13453">
        <w:rPr>
          <w:rFonts w:ascii="Arial Narrow" w:hAnsi="Arial Narrow"/>
          <w:b/>
          <w:sz w:val="20"/>
          <w:szCs w:val="20"/>
        </w:rPr>
        <w:t>POST-PETITION SERVICES</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Debtor </w:t>
      </w:r>
      <w:r w:rsidRPr="00C13453">
        <w:rPr>
          <w:rFonts w:ascii="Arial Narrow" w:hAnsi="Arial Narrow"/>
          <w:b/>
          <w:sz w:val="20"/>
          <w:szCs w:val="20"/>
        </w:rPr>
        <w:t xml:space="preserve">□ </w:t>
      </w:r>
      <w:r w:rsidRPr="00C13453">
        <w:rPr>
          <w:rFonts w:ascii="Arial Narrow" w:hAnsi="Arial Narrow"/>
          <w:sz w:val="20"/>
          <w:szCs w:val="20"/>
        </w:rPr>
        <w:t xml:space="preserve">has retained or </w:t>
      </w:r>
      <w:r w:rsidRPr="00C13453">
        <w:rPr>
          <w:rFonts w:ascii="Arial Narrow" w:hAnsi="Arial Narrow"/>
          <w:b/>
          <w:sz w:val="20"/>
          <w:szCs w:val="20"/>
        </w:rPr>
        <w:t xml:space="preserve">□ </w:t>
      </w:r>
      <w:r w:rsidRPr="00C13453">
        <w:rPr>
          <w:rFonts w:ascii="Arial Narrow" w:hAnsi="Arial Narrow"/>
          <w:sz w:val="20"/>
          <w:szCs w:val="20"/>
        </w:rPr>
        <w:t xml:space="preserve">intends to retain the services of __________________(name of person to be retained) as ____________ (capacity or purpose for retention) to perform professional services post-petition with fees and expenses of the professional to be paid as an Administrative Expense. </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C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i/>
          <w:sz w:val="20"/>
          <w:szCs w:val="20"/>
        </w:rPr>
      </w:pP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sz w:val="20"/>
          <w:szCs w:val="20"/>
        </w:rPr>
      </w:pPr>
      <w:r w:rsidRPr="00C13453">
        <w:rPr>
          <w:rFonts w:ascii="Arial Narrow" w:hAnsi="Arial Narrow"/>
          <w:b/>
          <w:sz w:val="20"/>
          <w:szCs w:val="20"/>
        </w:rPr>
        <w:t>4.</w:t>
      </w:r>
      <w:r w:rsidRPr="00C13453">
        <w:rPr>
          <w:rFonts w:ascii="Arial Narrow" w:hAnsi="Arial Narrow"/>
          <w:b/>
          <w:sz w:val="20"/>
          <w:szCs w:val="20"/>
        </w:rPr>
        <w:tab/>
        <w:t xml:space="preserve">OTHER ADMINISTRATIVE EXPENSE CLAIMS:  </w:t>
      </w:r>
      <w:r w:rsidRPr="00C13453">
        <w:rPr>
          <w:rFonts w:ascii="Arial Narrow" w:hAnsi="Arial Narrow"/>
          <w:sz w:val="20"/>
          <w:szCs w:val="20"/>
        </w:rPr>
        <w:t xml:space="preserve">Any administrative expense claims approved by Order of Court pursuant to 11 USC </w:t>
      </w:r>
      <w:r w:rsidRPr="00C13453">
        <w:rPr>
          <w:rFonts w:ascii="Arial Narrow" w:hAnsi="Arial Narrow"/>
          <w:color w:val="000000"/>
          <w:sz w:val="20"/>
          <w:szCs w:val="20"/>
        </w:rPr>
        <w:t>§503 shall be paid as a Class Two administrative claim.</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E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rPr>
          <w:rFonts w:ascii="Arial Narrow" w:hAnsi="Arial Narrow"/>
          <w:b/>
          <w:smallCaps/>
          <w:sz w:val="20"/>
          <w:szCs w:val="20"/>
          <w:u w:val="double"/>
        </w:rPr>
      </w:pPr>
    </w:p>
    <w:p w:rsidR="00C778F7" w:rsidRPr="00C13453" w:rsidRDefault="00C778F7" w:rsidP="00C778F7">
      <w:pPr>
        <w:widowControl w:val="0"/>
        <w:tabs>
          <w:tab w:val="left" w:pos="2160"/>
        </w:tabs>
        <w:autoSpaceDE w:val="0"/>
        <w:autoSpaceDN w:val="0"/>
        <w:adjustRightInd w:val="0"/>
        <w:ind w:left="1800" w:hanging="360"/>
        <w:jc w:val="both"/>
        <w:rPr>
          <w:rFonts w:ascii="Arial Narrow" w:hAnsi="Arial Narrow"/>
          <w:b/>
          <w:smallCaps/>
          <w:sz w:val="20"/>
          <w:szCs w:val="20"/>
          <w:u w:val="double"/>
        </w:rPr>
      </w:pPr>
    </w:p>
    <w:p w:rsidR="00C778F7" w:rsidRPr="00B96B1A" w:rsidRDefault="00C778F7" w:rsidP="00C778F7">
      <w:pPr>
        <w:pStyle w:val="ListParagraph"/>
        <w:widowControl w:val="0"/>
        <w:numPr>
          <w:ilvl w:val="0"/>
          <w:numId w:val="9"/>
        </w:numPr>
        <w:autoSpaceDE w:val="0"/>
        <w:autoSpaceDN w:val="0"/>
        <w:adjustRightInd w:val="0"/>
        <w:ind w:left="720"/>
        <w:jc w:val="both"/>
        <w:rPr>
          <w:rFonts w:ascii="Arial Narrow" w:hAnsi="Arial Narrow"/>
          <w:i/>
          <w:sz w:val="20"/>
          <w:szCs w:val="20"/>
        </w:rPr>
      </w:pPr>
      <w:r w:rsidRPr="00C13453">
        <w:rPr>
          <w:rFonts w:ascii="Arial Narrow" w:hAnsi="Arial Narrow"/>
          <w:b/>
          <w:smallCaps/>
          <w:sz w:val="20"/>
          <w:szCs w:val="20"/>
        </w:rPr>
        <w:t>Class Three</w:t>
      </w:r>
      <w:r w:rsidRPr="00C13453">
        <w:rPr>
          <w:rFonts w:ascii="Arial Narrow" w:hAnsi="Arial Narrow"/>
          <w:sz w:val="20"/>
          <w:szCs w:val="20"/>
        </w:rPr>
        <w:t xml:space="preserve"> – </w:t>
      </w:r>
      <w:r w:rsidRPr="00C13453">
        <w:rPr>
          <w:rFonts w:ascii="Arial Narrow" w:hAnsi="Arial Narrow"/>
          <w:b/>
          <w:sz w:val="20"/>
          <w:szCs w:val="20"/>
        </w:rPr>
        <w:t xml:space="preserve">SECURED CLAIMS TO BE STRIPPED </w:t>
      </w:r>
      <w:r>
        <w:rPr>
          <w:rFonts w:ascii="Arial Narrow" w:hAnsi="Arial Narrow"/>
          <w:b/>
          <w:sz w:val="20"/>
          <w:szCs w:val="20"/>
        </w:rPr>
        <w:t>OR AVOIDED FROM</w:t>
      </w:r>
      <w:r w:rsidRPr="00C13453">
        <w:rPr>
          <w:rFonts w:ascii="Arial Narrow" w:hAnsi="Arial Narrow"/>
          <w:b/>
          <w:sz w:val="20"/>
          <w:szCs w:val="20"/>
        </w:rPr>
        <w:t xml:space="preserve"> THE COLLATERAL AND TREATED AS UNSECURED CLAIMS TO BE PAID BY TRUSTEE</w:t>
      </w:r>
      <w:r>
        <w:rPr>
          <w:rFonts w:ascii="Arial Narrow" w:hAnsi="Arial Narrow"/>
          <w:b/>
          <w:sz w:val="20"/>
          <w:szCs w:val="20"/>
        </w:rPr>
        <w:t>.</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G and Paragraph N of the </w:t>
      </w:r>
      <w:r w:rsidRPr="00C13453">
        <w:rPr>
          <w:rFonts w:ascii="Arial Narrow" w:hAnsi="Arial Narrow"/>
          <w:i/>
          <w:color w:val="000000"/>
          <w:sz w:val="20"/>
          <w:szCs w:val="20"/>
        </w:rPr>
        <w:t>Additional Terms, Conditions and Provisions for additional information.</w:t>
      </w:r>
    </w:p>
    <w:p w:rsidR="00C778F7" w:rsidRPr="00FE0F1D" w:rsidRDefault="00C778F7" w:rsidP="00C778F7">
      <w:pPr>
        <w:pStyle w:val="ListParagraph"/>
        <w:widowControl w:val="0"/>
        <w:autoSpaceDE w:val="0"/>
        <w:autoSpaceDN w:val="0"/>
        <w:adjustRightInd w:val="0"/>
        <w:ind w:left="1080"/>
        <w:jc w:val="both"/>
        <w:rPr>
          <w:rFonts w:ascii="Arial Narrow" w:hAnsi="Arial Narrow"/>
          <w:i/>
          <w:sz w:val="20"/>
        </w:rPr>
      </w:pPr>
    </w:p>
    <w:p w:rsidR="00C778F7" w:rsidRPr="001D3F6F" w:rsidRDefault="00C778F7" w:rsidP="00C778F7">
      <w:pPr>
        <w:widowControl w:val="0"/>
        <w:autoSpaceDE w:val="0"/>
        <w:autoSpaceDN w:val="0"/>
        <w:adjustRightInd w:val="0"/>
        <w:ind w:left="1584" w:hanging="864"/>
        <w:jc w:val="both"/>
        <w:rPr>
          <w:rFonts w:ascii="Arial Narrow" w:hAnsi="Arial Narrow"/>
          <w:b/>
          <w:sz w:val="20"/>
          <w:szCs w:val="20"/>
        </w:rPr>
      </w:pPr>
      <w:r w:rsidRPr="001D3F6F">
        <w:rPr>
          <w:rFonts w:ascii="Arial Narrow" w:hAnsi="Arial Narrow"/>
          <w:b/>
          <w:sz w:val="20"/>
          <w:szCs w:val="20"/>
        </w:rPr>
        <w:t>Class 3.1</w:t>
      </w:r>
      <w:r>
        <w:rPr>
          <w:rFonts w:ascii="Arial Narrow" w:hAnsi="Arial Narrow"/>
          <w:b/>
          <w:sz w:val="20"/>
          <w:szCs w:val="20"/>
        </w:rPr>
        <w:tab/>
        <w:t xml:space="preserve">Liens to be Stripped. </w:t>
      </w:r>
      <w:r w:rsidRPr="001D3F6F">
        <w:rPr>
          <w:rFonts w:ascii="Arial Narrow" w:hAnsi="Arial Narrow"/>
          <w:b/>
          <w:sz w:val="20"/>
          <w:szCs w:val="20"/>
        </w:rPr>
        <w:t xml:space="preserve">11 USC </w:t>
      </w:r>
      <w:r>
        <w:rPr>
          <w:rFonts w:ascii="Arial Narrow" w:hAnsi="Arial Narrow"/>
          <w:b/>
          <w:sz w:val="20"/>
          <w:szCs w:val="20"/>
        </w:rPr>
        <w:t>§</w:t>
      </w:r>
      <w:r w:rsidRPr="001D3F6F">
        <w:rPr>
          <w:rFonts w:ascii="Arial Narrow" w:hAnsi="Arial Narrow"/>
          <w:b/>
          <w:sz w:val="20"/>
          <w:szCs w:val="20"/>
        </w:rPr>
        <w:t>506(a).</w:t>
      </w:r>
    </w:p>
    <w:p w:rsidR="00C778F7" w:rsidRPr="00763782" w:rsidRDefault="00C778F7" w:rsidP="00C778F7">
      <w:pPr>
        <w:pStyle w:val="ListParagraph"/>
        <w:widowControl w:val="0"/>
        <w:autoSpaceDE w:val="0"/>
        <w:autoSpaceDN w:val="0"/>
        <w:adjustRightInd w:val="0"/>
        <w:ind w:left="1800"/>
        <w:jc w:val="both"/>
        <w:rPr>
          <w:rFonts w:ascii="Arial Narrow" w:hAnsi="Arial Narrow"/>
          <w:sz w:val="20"/>
          <w:szCs w:val="20"/>
        </w:rPr>
      </w:pP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73"/>
        <w:gridCol w:w="6305"/>
      </w:tblGrid>
      <w:tr w:rsidR="00C778F7" w:rsidRPr="00C13453" w:rsidTr="00FE0F1D">
        <w:tc>
          <w:tcPr>
            <w:tcW w:w="3973" w:type="dxa"/>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6305" w:type="dxa"/>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Collateral</w:t>
            </w: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widowControl w:val="0"/>
        <w:autoSpaceDE w:val="0"/>
        <w:autoSpaceDN w:val="0"/>
        <w:adjustRightInd w:val="0"/>
        <w:spacing w:after="200"/>
        <w:jc w:val="both"/>
        <w:rPr>
          <w:rFonts w:ascii="Arial Narrow" w:hAnsi="Arial Narrow"/>
          <w:b/>
          <w:smallCaps/>
          <w:sz w:val="20"/>
          <w:szCs w:val="20"/>
          <w:u w:val="double"/>
        </w:rPr>
      </w:pPr>
    </w:p>
    <w:p w:rsidR="00C778F7" w:rsidRPr="001D3F6F" w:rsidRDefault="00C778F7" w:rsidP="00C778F7">
      <w:pPr>
        <w:widowControl w:val="0"/>
        <w:autoSpaceDE w:val="0"/>
        <w:autoSpaceDN w:val="0"/>
        <w:adjustRightInd w:val="0"/>
        <w:spacing w:after="200"/>
        <w:ind w:left="1584" w:hanging="864"/>
        <w:jc w:val="both"/>
        <w:rPr>
          <w:rFonts w:ascii="Arial Narrow" w:hAnsi="Arial Narrow"/>
          <w:b/>
          <w:smallCaps/>
          <w:sz w:val="20"/>
          <w:szCs w:val="20"/>
          <w:u w:val="double"/>
        </w:rPr>
      </w:pPr>
      <w:r w:rsidRPr="001D3F6F">
        <w:rPr>
          <w:rFonts w:ascii="Arial Narrow" w:hAnsi="Arial Narrow"/>
          <w:b/>
          <w:sz w:val="20"/>
          <w:szCs w:val="20"/>
        </w:rPr>
        <w:t>Class 3.2</w:t>
      </w:r>
      <w:r>
        <w:rPr>
          <w:rFonts w:ascii="Arial Narrow" w:hAnsi="Arial Narrow"/>
          <w:b/>
          <w:sz w:val="20"/>
          <w:szCs w:val="20"/>
        </w:rPr>
        <w:tab/>
      </w:r>
      <w:r w:rsidRPr="001D3F6F">
        <w:rPr>
          <w:rFonts w:ascii="Arial Narrow" w:hAnsi="Arial Narrow"/>
          <w:b/>
          <w:sz w:val="20"/>
          <w:szCs w:val="20"/>
        </w:rPr>
        <w:t xml:space="preserve">Judicial Liens and Non-Possessory, </w:t>
      </w:r>
      <w:r>
        <w:rPr>
          <w:rFonts w:ascii="Arial Narrow" w:hAnsi="Arial Narrow"/>
          <w:b/>
          <w:sz w:val="20"/>
          <w:szCs w:val="20"/>
        </w:rPr>
        <w:t xml:space="preserve">Non-Purchase Money Liens to be Avoided. </w:t>
      </w:r>
      <w:r w:rsidRPr="001D3F6F">
        <w:rPr>
          <w:rFonts w:ascii="Arial Narrow" w:hAnsi="Arial Narrow"/>
          <w:b/>
          <w:sz w:val="20"/>
          <w:szCs w:val="20"/>
        </w:rPr>
        <w:t xml:space="preserve">11 USC </w:t>
      </w:r>
      <w:r>
        <w:rPr>
          <w:rFonts w:ascii="Arial Narrow" w:hAnsi="Arial Narrow"/>
          <w:b/>
          <w:sz w:val="20"/>
          <w:szCs w:val="20"/>
        </w:rPr>
        <w:t>§</w:t>
      </w:r>
      <w:r w:rsidRPr="001D3F6F">
        <w:rPr>
          <w:rFonts w:ascii="Arial Narrow" w:hAnsi="Arial Narrow"/>
          <w:b/>
          <w:sz w:val="20"/>
          <w:szCs w:val="20"/>
        </w:rPr>
        <w:t>522(f).</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73"/>
        <w:gridCol w:w="6305"/>
      </w:tblGrid>
      <w:tr w:rsidR="00C778F7" w:rsidRPr="00C13453" w:rsidTr="00FE0F1D">
        <w:tc>
          <w:tcPr>
            <w:tcW w:w="3973" w:type="dxa"/>
          </w:tcPr>
          <w:p w:rsidR="00C778F7" w:rsidRPr="00FE0F1D"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6305" w:type="dxa"/>
          </w:tcPr>
          <w:p w:rsidR="00C778F7" w:rsidRPr="00FE0F1D" w:rsidRDefault="00C778F7" w:rsidP="00FE0F1D">
            <w:pPr>
              <w:pStyle w:val="PlainText"/>
              <w:widowControl w:val="0"/>
              <w:jc w:val="center"/>
              <w:rPr>
                <w:rFonts w:ascii="Arial Narrow" w:hAnsi="Arial Narrow"/>
                <w:u w:val="single"/>
              </w:rPr>
            </w:pPr>
            <w:r w:rsidRPr="00FE0F1D">
              <w:rPr>
                <w:rFonts w:ascii="Arial Narrow" w:hAnsi="Arial Narrow"/>
                <w:u w:val="single"/>
              </w:rPr>
              <w:t>Collateral</w:t>
            </w: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bl>
    <w:p w:rsidR="00C778F7" w:rsidRPr="00FE0F1D" w:rsidRDefault="00C778F7" w:rsidP="00C778F7">
      <w:pPr>
        <w:widowControl w:val="0"/>
        <w:autoSpaceDE w:val="0"/>
        <w:autoSpaceDN w:val="0"/>
        <w:adjustRightInd w:val="0"/>
        <w:spacing w:after="200"/>
        <w:jc w:val="both"/>
        <w:rPr>
          <w:rFonts w:ascii="Arial Narrow" w:hAnsi="Arial Narrow"/>
          <w:b/>
          <w:smallCaps/>
          <w:sz w:val="20"/>
          <w:u w:val="double"/>
        </w:rPr>
      </w:pPr>
    </w:p>
    <w:p w:rsidR="00C778F7" w:rsidRPr="008F46B8" w:rsidRDefault="00C778F7" w:rsidP="00C778F7">
      <w:pPr>
        <w:widowControl w:val="0"/>
        <w:autoSpaceDE w:val="0"/>
        <w:autoSpaceDN w:val="0"/>
        <w:adjustRightInd w:val="0"/>
        <w:spacing w:after="200"/>
        <w:jc w:val="both"/>
        <w:rPr>
          <w:rFonts w:ascii="Arial Narrow" w:hAnsi="Arial Narrow"/>
          <w:b/>
          <w:smallCaps/>
          <w:vanish/>
          <w:sz w:val="20"/>
          <w:szCs w:val="20"/>
          <w:u w:val="double"/>
        </w:rPr>
      </w:pPr>
    </w:p>
    <w:p w:rsidR="00C778F7" w:rsidRPr="00C13453" w:rsidRDefault="00C778F7" w:rsidP="00C778F7">
      <w:pPr>
        <w:pStyle w:val="ListParagraph"/>
        <w:widowControl w:val="0"/>
        <w:numPr>
          <w:ilvl w:val="0"/>
          <w:numId w:val="9"/>
        </w:numPr>
        <w:autoSpaceDE w:val="0"/>
        <w:autoSpaceDN w:val="0"/>
        <w:adjustRightInd w:val="0"/>
        <w:spacing w:after="200"/>
        <w:ind w:left="720"/>
        <w:jc w:val="both"/>
        <w:rPr>
          <w:rFonts w:ascii="Arial Narrow" w:hAnsi="Arial Narrow"/>
          <w:sz w:val="20"/>
          <w:szCs w:val="20"/>
        </w:rPr>
      </w:pPr>
      <w:r w:rsidRPr="00C13453">
        <w:rPr>
          <w:rFonts w:ascii="Arial Narrow" w:hAnsi="Arial Narrow"/>
          <w:b/>
          <w:smallCaps/>
          <w:sz w:val="20"/>
          <w:szCs w:val="20"/>
        </w:rPr>
        <w:t>Class Four -</w:t>
      </w:r>
      <w:r w:rsidRPr="00C13453">
        <w:rPr>
          <w:rFonts w:ascii="Arial Narrow" w:hAnsi="Arial Narrow"/>
          <w:sz w:val="20"/>
          <w:szCs w:val="20"/>
        </w:rPr>
        <w:t xml:space="preserve"> </w:t>
      </w:r>
      <w:r w:rsidRPr="00C13453">
        <w:rPr>
          <w:rFonts w:ascii="Arial Narrow" w:hAnsi="Arial Narrow"/>
          <w:b/>
          <w:caps/>
          <w:sz w:val="20"/>
          <w:szCs w:val="20"/>
        </w:rPr>
        <w:t>Secured Claims on which the last CONTRACTUAL payment is due beyond the length of the Plan. 11 USC §1322(</w:t>
      </w:r>
      <w:r w:rsidRPr="00C13453">
        <w:rPr>
          <w:rFonts w:ascii="Arial Narrow" w:hAnsi="Arial Narrow"/>
          <w:b/>
          <w:sz w:val="20"/>
          <w:szCs w:val="20"/>
        </w:rPr>
        <w:t>b</w:t>
      </w:r>
      <w:r w:rsidRPr="00C13453">
        <w:rPr>
          <w:rFonts w:ascii="Arial Narrow" w:hAnsi="Arial Narrow"/>
          <w:b/>
          <w:caps/>
          <w:sz w:val="20"/>
          <w:szCs w:val="20"/>
        </w:rPr>
        <w:t>)(5)</w:t>
      </w:r>
      <w:r w:rsidRPr="00C13453">
        <w:rPr>
          <w:rFonts w:ascii="Arial Narrow" w:hAnsi="Arial Narrow"/>
          <w:sz w:val="20"/>
          <w:szCs w:val="20"/>
        </w:rPr>
        <w:t xml:space="preserve">.  </w:t>
      </w:r>
    </w:p>
    <w:p w:rsidR="00C778F7" w:rsidRPr="00C13453" w:rsidRDefault="00C778F7" w:rsidP="00C778F7">
      <w:pPr>
        <w:pStyle w:val="ListParagraph"/>
        <w:widowControl w:val="0"/>
        <w:autoSpaceDE w:val="0"/>
        <w:autoSpaceDN w:val="0"/>
        <w:adjustRightInd w:val="0"/>
        <w:spacing w:after="200"/>
        <w:ind w:left="1260"/>
        <w:jc w:val="both"/>
        <w:rPr>
          <w:rFonts w:ascii="Arial Narrow" w:hAnsi="Arial Narrow"/>
          <w:sz w:val="20"/>
          <w:szCs w:val="20"/>
        </w:rPr>
      </w:pPr>
    </w:p>
    <w:p w:rsidR="00C778F7" w:rsidRPr="001D3F6F"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r>
        <w:rPr>
          <w:rFonts w:ascii="Arial Narrow" w:hAnsi="Arial Narrow"/>
          <w:b/>
          <w:sz w:val="20"/>
          <w:szCs w:val="20"/>
        </w:rPr>
        <w:t>Class 4.1</w:t>
      </w:r>
      <w:r>
        <w:rPr>
          <w:rFonts w:ascii="Arial Narrow" w:hAnsi="Arial Narrow"/>
          <w:b/>
          <w:sz w:val="20"/>
          <w:szCs w:val="20"/>
        </w:rPr>
        <w:tab/>
      </w:r>
      <w:r w:rsidRPr="001D3F6F">
        <w:rPr>
          <w:rFonts w:ascii="Arial Narrow" w:hAnsi="Arial Narrow"/>
          <w:b/>
          <w:sz w:val="20"/>
          <w:szCs w:val="20"/>
        </w:rPr>
        <w:t xml:space="preserve">Continuing Payments </w:t>
      </w:r>
      <w:r>
        <w:rPr>
          <w:rFonts w:ascii="Arial Narrow" w:hAnsi="Arial Narrow"/>
          <w:b/>
          <w:sz w:val="20"/>
          <w:szCs w:val="20"/>
        </w:rPr>
        <w:t xml:space="preserve">on a claim secured by the debtor’s principal residence </w:t>
      </w:r>
      <w:r w:rsidRPr="001D3F6F">
        <w:rPr>
          <w:rFonts w:ascii="Arial Narrow" w:hAnsi="Arial Narrow"/>
          <w:b/>
          <w:sz w:val="20"/>
          <w:szCs w:val="20"/>
        </w:rPr>
        <w:t>that come due on and after the date of the Order for Relief</w:t>
      </w:r>
      <w:r>
        <w:rPr>
          <w:rFonts w:ascii="Arial Narrow" w:hAnsi="Arial Narrow"/>
          <w:b/>
          <w:sz w:val="20"/>
          <w:szCs w:val="20"/>
        </w:rPr>
        <w:t xml:space="preserve">. </w:t>
      </w:r>
      <w:r w:rsidRPr="001D3F6F">
        <w:rPr>
          <w:rFonts w:ascii="Arial Narrow" w:hAnsi="Arial Narrow"/>
          <w:b/>
          <w:sz w:val="20"/>
          <w:szCs w:val="20"/>
        </w:rPr>
        <w:t>(</w:t>
      </w:r>
      <w:r w:rsidRPr="001D3F6F">
        <w:rPr>
          <w:rFonts w:ascii="Arial Narrow" w:hAnsi="Arial Narrow"/>
          <w:i/>
          <w:sz w:val="20"/>
          <w:szCs w:val="20"/>
        </w:rPr>
        <w:t>See</w:t>
      </w:r>
      <w:r w:rsidRPr="001D3F6F">
        <w:rPr>
          <w:rFonts w:ascii="Arial Narrow" w:hAnsi="Arial Narrow"/>
          <w:b/>
          <w:i/>
          <w:sz w:val="20"/>
          <w:szCs w:val="20"/>
        </w:rPr>
        <w:t xml:space="preserve"> </w:t>
      </w:r>
      <w:r w:rsidRPr="001D3F6F">
        <w:rPr>
          <w:rFonts w:ascii="Arial Narrow" w:hAnsi="Arial Narrow"/>
          <w:i/>
          <w:sz w:val="20"/>
          <w:szCs w:val="20"/>
        </w:rPr>
        <w:t xml:space="preserve">Paragraph P, Paragraph L and Paragraph EE of the </w:t>
      </w:r>
      <w:r w:rsidRPr="001D3F6F">
        <w:rPr>
          <w:rFonts w:ascii="Arial Narrow" w:hAnsi="Arial Narrow"/>
          <w:i/>
          <w:color w:val="000000"/>
          <w:sz w:val="20"/>
          <w:szCs w:val="20"/>
        </w:rPr>
        <w:t>Additional Terms, Conditions and Provisions for additional information)</w:t>
      </w:r>
      <w:r>
        <w:rPr>
          <w:rFonts w:ascii="Arial Narrow" w:hAnsi="Arial Narrow"/>
          <w:sz w:val="20"/>
          <w:szCs w:val="20"/>
        </w:rPr>
        <w:t>.</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5"/>
        <w:gridCol w:w="3603"/>
        <w:gridCol w:w="2070"/>
        <w:gridCol w:w="1890"/>
      </w:tblGrid>
      <w:tr w:rsidR="00C778F7" w:rsidRPr="00C13453" w:rsidTr="00FE0F1D">
        <w:tc>
          <w:tcPr>
            <w:tcW w:w="2715"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3603"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Collateral</w:t>
            </w:r>
          </w:p>
        </w:tc>
        <w:tc>
          <w:tcPr>
            <w:tcW w:w="2070"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Monthly Payment</w:t>
            </w:r>
          </w:p>
        </w:tc>
        <w:tc>
          <w:tcPr>
            <w:tcW w:w="1890" w:type="dxa"/>
            <w:vAlign w:val="bottom"/>
          </w:tcPr>
          <w:p w:rsidR="00C778F7" w:rsidRPr="00C13453" w:rsidRDefault="00C778F7" w:rsidP="00FE0F1D">
            <w:pPr>
              <w:pStyle w:val="PlainText"/>
              <w:widowControl w:val="0"/>
              <w:jc w:val="center"/>
              <w:rPr>
                <w:rFonts w:ascii="Arial Narrow" w:hAnsi="Arial Narrow"/>
                <w:u w:val="single"/>
              </w:rPr>
            </w:pPr>
            <w:r>
              <w:rPr>
                <w:rFonts w:ascii="Arial Narrow" w:hAnsi="Arial Narrow"/>
              </w:rPr>
              <w:t xml:space="preserve">Direct or </w:t>
            </w:r>
            <w:r w:rsidRPr="00C13453">
              <w:rPr>
                <w:rFonts w:ascii="Arial Narrow" w:hAnsi="Arial Narrow"/>
              </w:rPr>
              <w:t xml:space="preserve">Via Trustee </w:t>
            </w:r>
          </w:p>
        </w:tc>
      </w:tr>
      <w:tr w:rsidR="00C778F7" w:rsidRPr="00C13453" w:rsidTr="00FE0F1D">
        <w:tc>
          <w:tcPr>
            <w:tcW w:w="2715"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1890" w:type="dxa"/>
            <w:vAlign w:val="bottom"/>
          </w:tcPr>
          <w:p w:rsidR="00C778F7" w:rsidRPr="00C13453" w:rsidRDefault="00C778F7" w:rsidP="00FE0F1D">
            <w:pPr>
              <w:pStyle w:val="PlainText"/>
              <w:widowControl w:val="0"/>
              <w:spacing w:line="360" w:lineRule="auto"/>
              <w:jc w:val="center"/>
              <w:rPr>
                <w:rFonts w:ascii="Arial Narrow" w:hAnsi="Arial Narrow"/>
                <w:b/>
              </w:rPr>
            </w:pPr>
          </w:p>
        </w:tc>
      </w:tr>
      <w:tr w:rsidR="00C778F7" w:rsidRPr="00C13453" w:rsidTr="00FE0F1D">
        <w:tc>
          <w:tcPr>
            <w:tcW w:w="2715" w:type="dxa"/>
            <w:vAlign w:val="bottom"/>
          </w:tcPr>
          <w:p w:rsidR="00C778F7" w:rsidRPr="00C13453" w:rsidRDefault="00C778F7" w:rsidP="00FE0F1D">
            <w:pPr>
              <w:pStyle w:val="PlainText"/>
              <w:widowControl w:val="0"/>
              <w:spacing w:line="360" w:lineRule="auto"/>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rPr>
                <w:rFonts w:ascii="Arial Narrow" w:hAnsi="Arial Narrow"/>
                <w:b/>
              </w:rPr>
            </w:pPr>
          </w:p>
        </w:tc>
        <w:tc>
          <w:tcPr>
            <w:tcW w:w="189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pStyle w:val="PlainText"/>
        <w:widowControl w:val="0"/>
        <w:ind w:left="720" w:firstLine="720"/>
        <w:jc w:val="both"/>
        <w:rPr>
          <w:rFonts w:ascii="Arial Narrow" w:hAnsi="Arial Narrow"/>
          <w:u w:val="single"/>
        </w:rPr>
      </w:pPr>
    </w:p>
    <w:p w:rsidR="00C778F7" w:rsidRDefault="00C778F7" w:rsidP="00C778F7">
      <w:pPr>
        <w:pStyle w:val="PlainText"/>
        <w:widowControl w:val="0"/>
        <w:ind w:left="720" w:firstLine="720"/>
        <w:jc w:val="both"/>
        <w:rPr>
          <w:rFonts w:ascii="Arial Narrow" w:hAnsi="Arial Narrow"/>
          <w:u w:val="single"/>
        </w:rPr>
      </w:pPr>
    </w:p>
    <w:p w:rsidR="00C778F7" w:rsidRDefault="00C778F7" w:rsidP="00C778F7">
      <w:pPr>
        <w:pStyle w:val="PlainText"/>
        <w:widowControl w:val="0"/>
        <w:ind w:left="720" w:firstLine="720"/>
        <w:jc w:val="both"/>
        <w:rPr>
          <w:rFonts w:ascii="Arial Narrow" w:hAnsi="Arial Narrow"/>
          <w:u w:val="single"/>
        </w:rPr>
      </w:pPr>
    </w:p>
    <w:p w:rsidR="00C778F7" w:rsidRPr="00C13453" w:rsidRDefault="00C778F7" w:rsidP="00C778F7">
      <w:pPr>
        <w:pStyle w:val="PlainText"/>
        <w:widowControl w:val="0"/>
        <w:ind w:left="720" w:firstLine="720"/>
        <w:jc w:val="both"/>
        <w:rPr>
          <w:rFonts w:ascii="Arial Narrow" w:hAnsi="Arial Narrow"/>
          <w:u w:val="single"/>
        </w:rPr>
      </w:pPr>
    </w:p>
    <w:p w:rsidR="00C778F7" w:rsidRPr="00C13453"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bookmarkStart w:id="1" w:name="OLE_LINK1"/>
      <w:r>
        <w:rPr>
          <w:rFonts w:ascii="Arial Narrow" w:hAnsi="Arial Narrow"/>
          <w:b/>
          <w:sz w:val="20"/>
          <w:szCs w:val="20"/>
        </w:rPr>
        <w:lastRenderedPageBreak/>
        <w:t>Class 4.2</w:t>
      </w:r>
      <w:r w:rsidRPr="00FE0F1D">
        <w:rPr>
          <w:rFonts w:ascii="Arial Narrow" w:hAnsi="Arial Narrow"/>
          <w:b/>
          <w:sz w:val="20"/>
        </w:rPr>
        <w:tab/>
      </w:r>
      <w:r w:rsidRPr="00C13453">
        <w:rPr>
          <w:rFonts w:ascii="Arial Narrow" w:hAnsi="Arial Narrow"/>
          <w:b/>
          <w:sz w:val="20"/>
          <w:szCs w:val="20"/>
        </w:rPr>
        <w:t>Pre-Petition Arrearages</w:t>
      </w:r>
      <w:r w:rsidRPr="00C13453">
        <w:rPr>
          <w:rFonts w:ascii="Arial Narrow" w:hAnsi="Arial Narrow"/>
          <w:b/>
          <w:color w:val="000000"/>
          <w:sz w:val="20"/>
          <w:szCs w:val="20"/>
        </w:rPr>
        <w:t xml:space="preserve"> </w:t>
      </w:r>
      <w:r>
        <w:rPr>
          <w:rFonts w:ascii="Arial Narrow" w:hAnsi="Arial Narrow"/>
          <w:b/>
          <w:color w:val="000000"/>
          <w:sz w:val="20"/>
          <w:szCs w:val="20"/>
        </w:rPr>
        <w:t xml:space="preserve">on a claim secured by the debtor’s principal residence </w:t>
      </w:r>
      <w:r w:rsidRPr="00C13453">
        <w:rPr>
          <w:rFonts w:ascii="Arial Narrow" w:hAnsi="Arial Narrow"/>
          <w:b/>
          <w:color w:val="000000"/>
          <w:sz w:val="20"/>
          <w:szCs w:val="20"/>
        </w:rPr>
        <w:t>to be paid by Trustee</w:t>
      </w:r>
      <w:r w:rsidRPr="00C13453">
        <w:rPr>
          <w:rFonts w:ascii="Arial Narrow" w:hAnsi="Arial Narrow"/>
          <w:sz w:val="20"/>
          <w:szCs w:val="20"/>
        </w:rPr>
        <w:t xml:space="preserve">: </w:t>
      </w:r>
      <w:r w:rsidRPr="00C13453">
        <w:rPr>
          <w:rFonts w:ascii="Arial Narrow" w:hAnsi="Arial Narrow"/>
          <w:b/>
          <w:color w:val="000000"/>
          <w:sz w:val="20"/>
          <w:szCs w:val="20"/>
        </w:rPr>
        <w:t>Those amounts which were due as of the filing of the Order for Relief</w:t>
      </w:r>
      <w:r w:rsidRPr="00C13453">
        <w:rPr>
          <w:rFonts w:ascii="Arial Narrow" w:hAnsi="Arial Narrow"/>
          <w:b/>
          <w:sz w:val="20"/>
          <w:szCs w:val="20"/>
        </w:rPr>
        <w:t>:</w:t>
      </w:r>
      <w:r w:rsidRPr="00C13453">
        <w:rPr>
          <w:rFonts w:ascii="Arial Narrow" w:hAnsi="Arial Narrow"/>
          <w:color w:val="000000"/>
          <w:sz w:val="20"/>
          <w:szCs w:val="20"/>
        </w:rPr>
        <w:t xml:space="preserve"> </w:t>
      </w:r>
    </w:p>
    <w:tbl>
      <w:tblPr>
        <w:tblW w:w="1029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370"/>
        <w:gridCol w:w="2520"/>
        <w:gridCol w:w="1620"/>
        <w:gridCol w:w="1890"/>
        <w:gridCol w:w="1890"/>
      </w:tblGrid>
      <w:tr w:rsidR="00C778F7" w:rsidRPr="00C13453" w:rsidTr="00FE0F1D">
        <w:trPr>
          <w:cantSplit/>
          <w:trHeight w:val="447"/>
          <w:tblHeader/>
        </w:trPr>
        <w:tc>
          <w:tcPr>
            <w:tcW w:w="237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25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Collateral</w:t>
            </w:r>
          </w:p>
        </w:tc>
        <w:tc>
          <w:tcPr>
            <w:tcW w:w="16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Arrears Amount</w:t>
            </w:r>
          </w:p>
        </w:tc>
        <w:tc>
          <w:tcPr>
            <w:tcW w:w="1890" w:type="dxa"/>
            <w:vAlign w:val="bottom"/>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Estimated Average</w:t>
            </w:r>
          </w:p>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u w:val="single"/>
              </w:rPr>
            </w:pPr>
            <w:r w:rsidRPr="00C13453">
              <w:rPr>
                <w:rFonts w:ascii="Arial Narrow" w:hAnsi="Arial Narrow"/>
                <w:color w:val="000000"/>
                <w:sz w:val="20"/>
                <w:szCs w:val="20"/>
                <w:u w:val="single"/>
              </w:rPr>
              <w:t>Monthly Payment</w:t>
            </w:r>
          </w:p>
        </w:tc>
        <w:tc>
          <w:tcPr>
            <w:tcW w:w="1890" w:type="dxa"/>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 xml:space="preserve">Months to Cure From </w:t>
            </w:r>
            <w:r w:rsidRPr="00C13453">
              <w:rPr>
                <w:rFonts w:ascii="Arial Narrow" w:hAnsi="Arial Narrow"/>
                <w:color w:val="000000"/>
                <w:sz w:val="20"/>
                <w:szCs w:val="20"/>
                <w:u w:val="single"/>
              </w:rPr>
              <w:t>Confirmation Date</w:t>
            </w:r>
          </w:p>
        </w:tc>
      </w:tr>
      <w:tr w:rsidR="00C778F7" w:rsidRPr="00C13453" w:rsidTr="00FE0F1D">
        <w:trPr>
          <w:cantSplit/>
          <w:trHeight w:val="341"/>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r>
      <w:tr w:rsidR="00C778F7" w:rsidRPr="00C13453" w:rsidTr="00FE0F1D">
        <w:trPr>
          <w:cantSplit/>
          <w:trHeight w:val="352"/>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tabs>
                <w:tab w:val="left" w:pos="1846"/>
              </w:tabs>
              <w:autoSpaceDE w:val="0"/>
              <w:autoSpaceDN w:val="0"/>
              <w:adjustRightInd w:val="0"/>
              <w:spacing w:line="360" w:lineRule="auto"/>
              <w:ind w:right="90"/>
              <w:rPr>
                <w:rFonts w:ascii="Arial Narrow" w:hAnsi="Arial Narrow"/>
                <w:b/>
                <w:color w:val="000000"/>
                <w:sz w:val="20"/>
                <w:szCs w:val="20"/>
              </w:rPr>
            </w:pPr>
          </w:p>
        </w:tc>
      </w:tr>
    </w:tbl>
    <w:p w:rsidR="00C778F7" w:rsidRDefault="00C778F7" w:rsidP="00C778F7">
      <w:pPr>
        <w:rPr>
          <w:rFonts w:ascii="Arial Narrow" w:hAnsi="Arial Narrow"/>
          <w:sz w:val="20"/>
          <w:szCs w:val="20"/>
        </w:rPr>
      </w:pPr>
    </w:p>
    <w:p w:rsidR="00C778F7" w:rsidRPr="001D3F6F"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r>
        <w:rPr>
          <w:rFonts w:ascii="Arial Narrow" w:hAnsi="Arial Narrow"/>
          <w:b/>
          <w:sz w:val="20"/>
          <w:szCs w:val="20"/>
        </w:rPr>
        <w:t>Class 4.3</w:t>
      </w:r>
      <w:r>
        <w:rPr>
          <w:rFonts w:ascii="Arial Narrow" w:hAnsi="Arial Narrow"/>
          <w:b/>
          <w:sz w:val="20"/>
          <w:szCs w:val="20"/>
        </w:rPr>
        <w:tab/>
      </w:r>
      <w:r w:rsidRPr="001D3F6F">
        <w:rPr>
          <w:rFonts w:ascii="Arial Narrow" w:hAnsi="Arial Narrow"/>
          <w:b/>
          <w:sz w:val="20"/>
          <w:szCs w:val="20"/>
        </w:rPr>
        <w:t xml:space="preserve">Continuing Payments </w:t>
      </w:r>
      <w:r>
        <w:rPr>
          <w:rFonts w:ascii="Arial Narrow" w:hAnsi="Arial Narrow"/>
          <w:b/>
          <w:sz w:val="20"/>
          <w:szCs w:val="20"/>
        </w:rPr>
        <w:t xml:space="preserve">other than on a claim secured by the debtor’s principal residence </w:t>
      </w:r>
      <w:r w:rsidRPr="001D3F6F">
        <w:rPr>
          <w:rFonts w:ascii="Arial Narrow" w:hAnsi="Arial Narrow"/>
          <w:b/>
          <w:sz w:val="20"/>
          <w:szCs w:val="20"/>
        </w:rPr>
        <w:t>that come due on and after the date of the Order for Relief</w:t>
      </w:r>
      <w:r>
        <w:rPr>
          <w:rFonts w:ascii="Arial Narrow" w:hAnsi="Arial Narrow"/>
          <w:b/>
          <w:sz w:val="20"/>
          <w:szCs w:val="20"/>
        </w:rPr>
        <w:t xml:space="preserve">. </w:t>
      </w:r>
      <w:r w:rsidRPr="001D3F6F">
        <w:rPr>
          <w:rFonts w:ascii="Arial Narrow" w:hAnsi="Arial Narrow"/>
          <w:b/>
          <w:sz w:val="20"/>
          <w:szCs w:val="20"/>
        </w:rPr>
        <w:t>(</w:t>
      </w:r>
      <w:r w:rsidRPr="001D3F6F">
        <w:rPr>
          <w:rFonts w:ascii="Arial Narrow" w:hAnsi="Arial Narrow"/>
          <w:i/>
          <w:sz w:val="20"/>
          <w:szCs w:val="20"/>
        </w:rPr>
        <w:t>See</w:t>
      </w:r>
      <w:r w:rsidRPr="001D3F6F">
        <w:rPr>
          <w:rFonts w:ascii="Arial Narrow" w:hAnsi="Arial Narrow"/>
          <w:b/>
          <w:i/>
          <w:sz w:val="20"/>
          <w:szCs w:val="20"/>
        </w:rPr>
        <w:t xml:space="preserve"> </w:t>
      </w:r>
      <w:r w:rsidRPr="001D3F6F">
        <w:rPr>
          <w:rFonts w:ascii="Arial Narrow" w:hAnsi="Arial Narrow"/>
          <w:i/>
          <w:sz w:val="20"/>
          <w:szCs w:val="20"/>
        </w:rPr>
        <w:t xml:space="preserve">Paragraph P, Paragraph L and Paragraph EE of the </w:t>
      </w:r>
      <w:r w:rsidRPr="001D3F6F">
        <w:rPr>
          <w:rFonts w:ascii="Arial Narrow" w:hAnsi="Arial Narrow"/>
          <w:i/>
          <w:color w:val="000000"/>
          <w:sz w:val="20"/>
          <w:szCs w:val="20"/>
        </w:rPr>
        <w:t>Additional Terms, Conditions and Provisions for additional information)</w:t>
      </w:r>
      <w:r>
        <w:rPr>
          <w:rFonts w:ascii="Arial Narrow" w:hAnsi="Arial Narrow"/>
          <w:sz w:val="20"/>
          <w:szCs w:val="20"/>
        </w:rPr>
        <w:t>.</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5"/>
        <w:gridCol w:w="3603"/>
        <w:gridCol w:w="2070"/>
        <w:gridCol w:w="1890"/>
      </w:tblGrid>
      <w:tr w:rsidR="00C778F7" w:rsidRPr="00C13453" w:rsidTr="00FE0F1D">
        <w:tc>
          <w:tcPr>
            <w:tcW w:w="2715"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3603"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Collateral</w:t>
            </w:r>
          </w:p>
        </w:tc>
        <w:tc>
          <w:tcPr>
            <w:tcW w:w="2070"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Monthly Payment</w:t>
            </w:r>
          </w:p>
        </w:tc>
        <w:tc>
          <w:tcPr>
            <w:tcW w:w="1890" w:type="dxa"/>
            <w:vAlign w:val="bottom"/>
          </w:tcPr>
          <w:p w:rsidR="00C778F7" w:rsidRPr="00C13453" w:rsidRDefault="00C778F7" w:rsidP="00FE0F1D">
            <w:pPr>
              <w:pStyle w:val="PlainText"/>
              <w:widowControl w:val="0"/>
              <w:jc w:val="center"/>
              <w:rPr>
                <w:rFonts w:ascii="Arial Narrow" w:hAnsi="Arial Narrow"/>
                <w:u w:val="single"/>
              </w:rPr>
            </w:pPr>
            <w:r>
              <w:rPr>
                <w:rFonts w:ascii="Arial Narrow" w:hAnsi="Arial Narrow"/>
              </w:rPr>
              <w:t xml:space="preserve">Direct or </w:t>
            </w:r>
            <w:r w:rsidRPr="00C13453">
              <w:rPr>
                <w:rFonts w:ascii="Arial Narrow" w:hAnsi="Arial Narrow"/>
              </w:rPr>
              <w:t xml:space="preserve">Via Trustee </w:t>
            </w:r>
          </w:p>
        </w:tc>
      </w:tr>
      <w:tr w:rsidR="00C778F7" w:rsidRPr="00C13453" w:rsidTr="00FE0F1D">
        <w:tc>
          <w:tcPr>
            <w:tcW w:w="2715"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1890" w:type="dxa"/>
            <w:vAlign w:val="bottom"/>
          </w:tcPr>
          <w:p w:rsidR="00C778F7" w:rsidRPr="00C13453" w:rsidRDefault="00C778F7" w:rsidP="00FE0F1D">
            <w:pPr>
              <w:pStyle w:val="PlainText"/>
              <w:widowControl w:val="0"/>
              <w:spacing w:line="360" w:lineRule="auto"/>
              <w:jc w:val="center"/>
              <w:rPr>
                <w:rFonts w:ascii="Arial Narrow" w:hAnsi="Arial Narrow"/>
                <w:b/>
              </w:rPr>
            </w:pPr>
          </w:p>
        </w:tc>
      </w:tr>
      <w:tr w:rsidR="00C778F7" w:rsidRPr="00C13453" w:rsidTr="00FE0F1D">
        <w:tc>
          <w:tcPr>
            <w:tcW w:w="2715" w:type="dxa"/>
            <w:vAlign w:val="bottom"/>
          </w:tcPr>
          <w:p w:rsidR="00C778F7" w:rsidRPr="00C13453" w:rsidRDefault="00C778F7" w:rsidP="00FE0F1D">
            <w:pPr>
              <w:pStyle w:val="PlainText"/>
              <w:widowControl w:val="0"/>
              <w:spacing w:line="360" w:lineRule="auto"/>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rPr>
                <w:rFonts w:ascii="Arial Narrow" w:hAnsi="Arial Narrow"/>
                <w:b/>
              </w:rPr>
            </w:pPr>
          </w:p>
        </w:tc>
        <w:tc>
          <w:tcPr>
            <w:tcW w:w="189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pStyle w:val="PlainText"/>
        <w:widowControl w:val="0"/>
        <w:ind w:left="720" w:firstLine="720"/>
        <w:jc w:val="both"/>
        <w:rPr>
          <w:rFonts w:ascii="Arial Narrow" w:hAnsi="Arial Narrow"/>
          <w:u w:val="single"/>
        </w:rPr>
      </w:pPr>
    </w:p>
    <w:p w:rsidR="00C778F7" w:rsidRPr="00C13453"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r>
        <w:rPr>
          <w:rFonts w:ascii="Arial Narrow" w:hAnsi="Arial Narrow"/>
          <w:b/>
          <w:sz w:val="20"/>
          <w:szCs w:val="20"/>
        </w:rPr>
        <w:t>Class 4.4</w:t>
      </w:r>
      <w:r w:rsidRPr="00EC736A">
        <w:rPr>
          <w:rFonts w:ascii="Arial Narrow" w:hAnsi="Arial Narrow"/>
          <w:b/>
          <w:sz w:val="20"/>
        </w:rPr>
        <w:tab/>
      </w:r>
      <w:r w:rsidRPr="00C13453">
        <w:rPr>
          <w:rFonts w:ascii="Arial Narrow" w:hAnsi="Arial Narrow"/>
          <w:b/>
          <w:sz w:val="20"/>
          <w:szCs w:val="20"/>
        </w:rPr>
        <w:t>Pre-Petition Arrearages</w:t>
      </w:r>
      <w:r w:rsidRPr="00C13453">
        <w:rPr>
          <w:rFonts w:ascii="Arial Narrow" w:hAnsi="Arial Narrow"/>
          <w:b/>
          <w:color w:val="000000"/>
          <w:sz w:val="20"/>
          <w:szCs w:val="20"/>
        </w:rPr>
        <w:t xml:space="preserve"> </w:t>
      </w:r>
      <w:r>
        <w:rPr>
          <w:rFonts w:ascii="Arial Narrow" w:hAnsi="Arial Narrow"/>
          <w:b/>
          <w:color w:val="000000"/>
          <w:sz w:val="20"/>
          <w:szCs w:val="20"/>
        </w:rPr>
        <w:t xml:space="preserve">other than on a claim secured by the debtor’s principal residence </w:t>
      </w:r>
      <w:r w:rsidRPr="00C13453">
        <w:rPr>
          <w:rFonts w:ascii="Arial Narrow" w:hAnsi="Arial Narrow"/>
          <w:b/>
          <w:color w:val="000000"/>
          <w:sz w:val="20"/>
          <w:szCs w:val="20"/>
        </w:rPr>
        <w:t>to be paid by Trustee</w:t>
      </w:r>
      <w:r w:rsidRPr="00C13453">
        <w:rPr>
          <w:rFonts w:ascii="Arial Narrow" w:hAnsi="Arial Narrow"/>
          <w:sz w:val="20"/>
          <w:szCs w:val="20"/>
        </w:rPr>
        <w:t xml:space="preserve">: </w:t>
      </w:r>
      <w:r w:rsidRPr="00C13453">
        <w:rPr>
          <w:rFonts w:ascii="Arial Narrow" w:hAnsi="Arial Narrow"/>
          <w:b/>
          <w:color w:val="000000"/>
          <w:sz w:val="20"/>
          <w:szCs w:val="20"/>
        </w:rPr>
        <w:t>Those amounts which were due as of the filing of the Order for Relief</w:t>
      </w:r>
      <w:r w:rsidRPr="00C13453">
        <w:rPr>
          <w:rFonts w:ascii="Arial Narrow" w:hAnsi="Arial Narrow"/>
          <w:b/>
          <w:sz w:val="20"/>
          <w:szCs w:val="20"/>
        </w:rPr>
        <w:t>:</w:t>
      </w:r>
      <w:r w:rsidRPr="00C13453">
        <w:rPr>
          <w:rFonts w:ascii="Arial Narrow" w:hAnsi="Arial Narrow"/>
          <w:color w:val="000000"/>
          <w:sz w:val="20"/>
          <w:szCs w:val="20"/>
        </w:rPr>
        <w:t xml:space="preserve"> </w:t>
      </w:r>
    </w:p>
    <w:tbl>
      <w:tblPr>
        <w:tblW w:w="1029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370"/>
        <w:gridCol w:w="2520"/>
        <w:gridCol w:w="1620"/>
        <w:gridCol w:w="1890"/>
        <w:gridCol w:w="1890"/>
      </w:tblGrid>
      <w:tr w:rsidR="00C778F7" w:rsidRPr="00C13453" w:rsidTr="00FE0F1D">
        <w:trPr>
          <w:cantSplit/>
          <w:trHeight w:val="447"/>
          <w:tblHeader/>
        </w:trPr>
        <w:tc>
          <w:tcPr>
            <w:tcW w:w="237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25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Collateral</w:t>
            </w:r>
          </w:p>
        </w:tc>
        <w:tc>
          <w:tcPr>
            <w:tcW w:w="16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Arrears Amount</w:t>
            </w:r>
          </w:p>
        </w:tc>
        <w:tc>
          <w:tcPr>
            <w:tcW w:w="1890" w:type="dxa"/>
            <w:vAlign w:val="bottom"/>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Estimated Average</w:t>
            </w:r>
          </w:p>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u w:val="single"/>
              </w:rPr>
            </w:pPr>
            <w:r w:rsidRPr="00C13453">
              <w:rPr>
                <w:rFonts w:ascii="Arial Narrow" w:hAnsi="Arial Narrow"/>
                <w:color w:val="000000"/>
                <w:sz w:val="20"/>
                <w:szCs w:val="20"/>
                <w:u w:val="single"/>
              </w:rPr>
              <w:t>Monthly Payment</w:t>
            </w:r>
          </w:p>
        </w:tc>
        <w:tc>
          <w:tcPr>
            <w:tcW w:w="1890" w:type="dxa"/>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 xml:space="preserve">Months to Cure From </w:t>
            </w:r>
            <w:r w:rsidRPr="00C13453">
              <w:rPr>
                <w:rFonts w:ascii="Arial Narrow" w:hAnsi="Arial Narrow"/>
                <w:color w:val="000000"/>
                <w:sz w:val="20"/>
                <w:szCs w:val="20"/>
                <w:u w:val="single"/>
              </w:rPr>
              <w:t>Confirmation Date</w:t>
            </w:r>
          </w:p>
        </w:tc>
      </w:tr>
      <w:tr w:rsidR="00C778F7" w:rsidRPr="00C13453" w:rsidTr="00FE0F1D">
        <w:trPr>
          <w:cantSplit/>
          <w:trHeight w:val="341"/>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r>
      <w:tr w:rsidR="00C778F7" w:rsidRPr="00C13453" w:rsidTr="00FE0F1D">
        <w:trPr>
          <w:cantSplit/>
          <w:trHeight w:val="352"/>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tabs>
                <w:tab w:val="left" w:pos="1846"/>
              </w:tabs>
              <w:autoSpaceDE w:val="0"/>
              <w:autoSpaceDN w:val="0"/>
              <w:adjustRightInd w:val="0"/>
              <w:spacing w:line="360" w:lineRule="auto"/>
              <w:ind w:right="90"/>
              <w:rPr>
                <w:rFonts w:ascii="Arial Narrow" w:hAnsi="Arial Narrow"/>
                <w:b/>
                <w:color w:val="000000"/>
                <w:sz w:val="20"/>
                <w:szCs w:val="20"/>
              </w:rPr>
            </w:pPr>
          </w:p>
        </w:tc>
      </w:tr>
    </w:tbl>
    <w:p w:rsidR="00C778F7" w:rsidRDefault="00C778F7" w:rsidP="00C778F7">
      <w:pPr>
        <w:rPr>
          <w:rFonts w:ascii="Arial Narrow" w:hAnsi="Arial Narrow"/>
          <w:sz w:val="20"/>
          <w:szCs w:val="20"/>
        </w:rPr>
      </w:pPr>
    </w:p>
    <w:p w:rsidR="00C778F7" w:rsidRPr="00C13453" w:rsidRDefault="00C778F7" w:rsidP="00C778F7">
      <w:pPr>
        <w:widowControl w:val="0"/>
        <w:autoSpaceDE w:val="0"/>
        <w:autoSpaceDN w:val="0"/>
        <w:adjustRightInd w:val="0"/>
        <w:spacing w:after="200"/>
        <w:ind w:left="720" w:hanging="360"/>
        <w:jc w:val="both"/>
        <w:rPr>
          <w:rFonts w:ascii="Arial Narrow" w:hAnsi="Arial Narrow"/>
          <w:sz w:val="20"/>
          <w:szCs w:val="20"/>
        </w:rPr>
      </w:pPr>
      <w:r w:rsidRPr="00FE0F1D">
        <w:rPr>
          <w:rFonts w:ascii="Arial Narrow" w:hAnsi="Arial Narrow"/>
          <w:b/>
          <w:sz w:val="20"/>
        </w:rPr>
        <w:t>E.</w:t>
      </w:r>
      <w:r w:rsidRPr="00C13453">
        <w:rPr>
          <w:rFonts w:ascii="Arial Narrow" w:hAnsi="Arial Narrow"/>
          <w:sz w:val="20"/>
          <w:szCs w:val="20"/>
        </w:rPr>
        <w:tab/>
      </w:r>
      <w:r w:rsidRPr="00C13453">
        <w:rPr>
          <w:rFonts w:ascii="Arial Narrow" w:hAnsi="Arial Narrow"/>
          <w:b/>
          <w:smallCaps/>
          <w:sz w:val="20"/>
          <w:szCs w:val="20"/>
        </w:rPr>
        <w:t>Class Five</w:t>
      </w:r>
      <w:r w:rsidRPr="00C13453">
        <w:rPr>
          <w:rFonts w:ascii="Arial Narrow" w:hAnsi="Arial Narrow"/>
          <w:sz w:val="20"/>
          <w:szCs w:val="20"/>
        </w:rPr>
        <w:t xml:space="preserve"> - </w:t>
      </w:r>
      <w:r w:rsidRPr="00C13453">
        <w:rPr>
          <w:rFonts w:ascii="Arial Narrow" w:hAnsi="Arial Narrow"/>
          <w:b/>
          <w:caps/>
          <w:sz w:val="20"/>
          <w:szCs w:val="20"/>
        </w:rPr>
        <w:t xml:space="preserve">Secured claims on which the last payment will become due within the Plan duration. </w:t>
      </w:r>
      <w:r>
        <w:rPr>
          <w:rFonts w:ascii="Arial Narrow" w:hAnsi="Arial Narrow"/>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Paragraph H, Paragraph L</w:t>
      </w:r>
      <w:r>
        <w:rPr>
          <w:rFonts w:ascii="Arial Narrow" w:hAnsi="Arial Narrow"/>
          <w:i/>
          <w:sz w:val="20"/>
          <w:szCs w:val="20"/>
        </w:rPr>
        <w:t xml:space="preserve">, </w:t>
      </w:r>
      <w:r w:rsidRPr="00C13453">
        <w:rPr>
          <w:rFonts w:ascii="Arial Narrow" w:hAnsi="Arial Narrow"/>
          <w:i/>
          <w:sz w:val="20"/>
          <w:szCs w:val="20"/>
        </w:rPr>
        <w:t xml:space="preserve">Paragraph O </w:t>
      </w:r>
      <w:r>
        <w:rPr>
          <w:rFonts w:ascii="Arial Narrow" w:hAnsi="Arial Narrow"/>
          <w:i/>
          <w:sz w:val="20"/>
          <w:szCs w:val="20"/>
        </w:rPr>
        <w:t xml:space="preserve">and Paragraph S </w:t>
      </w:r>
      <w:r w:rsidRPr="00C13453">
        <w:rPr>
          <w:rFonts w:ascii="Arial Narrow" w:hAnsi="Arial Narrow"/>
          <w:i/>
          <w:sz w:val="20"/>
          <w:szCs w:val="20"/>
        </w:rPr>
        <w:t xml:space="preserve">of the </w:t>
      </w:r>
      <w:r w:rsidRPr="00C13453">
        <w:rPr>
          <w:rFonts w:ascii="Arial Narrow" w:hAnsi="Arial Narrow"/>
          <w:i/>
          <w:color w:val="000000"/>
          <w:sz w:val="20"/>
          <w:szCs w:val="20"/>
        </w:rPr>
        <w:t>Additional Terms, Conditions and Provisions for additional information)</w:t>
      </w:r>
      <w:r>
        <w:rPr>
          <w:rFonts w:ascii="Arial Narrow" w:hAnsi="Arial Narrow"/>
          <w:i/>
          <w:color w:val="000000"/>
          <w:sz w:val="20"/>
          <w:szCs w:val="20"/>
        </w:rPr>
        <w:t>.</w:t>
      </w:r>
      <w:r w:rsidRPr="00C13453">
        <w:rPr>
          <w:rFonts w:ascii="Arial Narrow" w:hAnsi="Arial Narrow"/>
          <w:b/>
          <w:sz w:val="20"/>
          <w:szCs w:val="20"/>
        </w:rPr>
        <w:t xml:space="preserve">  </w:t>
      </w:r>
    </w:p>
    <w:bookmarkEnd w:id="1"/>
    <w:p w:rsidR="00C778F7" w:rsidRDefault="00C778F7" w:rsidP="00C778F7">
      <w:pPr>
        <w:ind w:left="1584" w:hanging="864"/>
        <w:rPr>
          <w:rFonts w:ascii="Arial Narrow" w:hAnsi="Arial Narrow"/>
          <w:b/>
          <w:sz w:val="20"/>
          <w:szCs w:val="20"/>
        </w:rPr>
      </w:pPr>
      <w:r w:rsidRPr="00763782">
        <w:rPr>
          <w:rFonts w:ascii="Arial Narrow" w:hAnsi="Arial Narrow"/>
          <w:b/>
          <w:color w:val="000000"/>
          <w:sz w:val="20"/>
          <w:szCs w:val="20"/>
        </w:rPr>
        <w:t>Class 5.</w:t>
      </w:r>
      <w:r w:rsidRPr="00FE0F1D">
        <w:rPr>
          <w:rFonts w:ascii="Arial Narrow" w:hAnsi="Arial Narrow"/>
          <w:b/>
          <w:color w:val="000000"/>
          <w:sz w:val="20"/>
        </w:rPr>
        <w:t>1</w:t>
      </w:r>
      <w:r w:rsidRPr="00FE0F1D">
        <w:rPr>
          <w:rFonts w:ascii="Arial Narrow" w:hAnsi="Arial Narrow"/>
          <w:b/>
          <w:color w:val="000000"/>
          <w:sz w:val="20"/>
        </w:rPr>
        <w:tab/>
      </w:r>
      <w:r w:rsidRPr="00C13453">
        <w:rPr>
          <w:rFonts w:ascii="Arial Narrow" w:hAnsi="Arial Narrow"/>
          <w:b/>
          <w:sz w:val="20"/>
          <w:szCs w:val="20"/>
        </w:rPr>
        <w:t xml:space="preserve">Secured Claims </w:t>
      </w:r>
      <w:r>
        <w:rPr>
          <w:rFonts w:ascii="Arial Narrow" w:hAnsi="Arial Narrow"/>
          <w:b/>
          <w:sz w:val="20"/>
          <w:szCs w:val="20"/>
        </w:rPr>
        <w:t xml:space="preserve">not excluded from </w:t>
      </w:r>
      <w:r w:rsidRPr="00C13453">
        <w:rPr>
          <w:rFonts w:ascii="Arial Narrow" w:hAnsi="Arial Narrow"/>
          <w:b/>
          <w:caps/>
          <w:sz w:val="20"/>
          <w:szCs w:val="20"/>
        </w:rPr>
        <w:t xml:space="preserve">11 USC </w:t>
      </w:r>
      <w:r w:rsidRPr="00C13453">
        <w:rPr>
          <w:rFonts w:ascii="Arial Narrow" w:hAnsi="Arial Narrow"/>
          <w:b/>
          <w:sz w:val="20"/>
          <w:szCs w:val="20"/>
        </w:rPr>
        <w:t>§</w:t>
      </w:r>
      <w:r>
        <w:rPr>
          <w:rFonts w:ascii="Arial Narrow" w:hAnsi="Arial Narrow"/>
          <w:b/>
          <w:sz w:val="20"/>
          <w:szCs w:val="20"/>
        </w:rPr>
        <w:t xml:space="preserve">506 </w:t>
      </w:r>
      <w:r w:rsidRPr="00C13453">
        <w:rPr>
          <w:rFonts w:ascii="Arial Narrow" w:hAnsi="Arial Narrow"/>
          <w:b/>
          <w:sz w:val="20"/>
          <w:szCs w:val="20"/>
        </w:rPr>
        <w:t>to</w:t>
      </w:r>
      <w:r>
        <w:rPr>
          <w:rFonts w:ascii="Arial Narrow" w:hAnsi="Arial Narrow"/>
          <w:b/>
          <w:sz w:val="20"/>
          <w:szCs w:val="20"/>
        </w:rPr>
        <w:t xml:space="preserve"> be paid Equal Monthly Payments. </w:t>
      </w:r>
    </w:p>
    <w:p w:rsidR="00C778F7" w:rsidRDefault="00C778F7" w:rsidP="00C778F7">
      <w:pPr>
        <w:ind w:left="1584" w:hanging="144"/>
        <w:rPr>
          <w:rFonts w:ascii="Arial Narrow" w:hAnsi="Arial Narrow"/>
          <w:sz w:val="20"/>
          <w:szCs w:val="20"/>
        </w:rPr>
      </w:pPr>
      <w:r>
        <w:rPr>
          <w:rFonts w:ascii="Arial Narrow" w:hAnsi="Arial Narrow"/>
          <w:b/>
          <w:color w:val="000000"/>
          <w:sz w:val="20"/>
          <w:szCs w:val="20"/>
        </w:rPr>
        <w:t xml:space="preserve">   </w:t>
      </w:r>
      <w:r w:rsidRPr="00C13453">
        <w:rPr>
          <w:rFonts w:ascii="Arial Narrow" w:hAnsi="Arial Narrow"/>
          <w:b/>
          <w:caps/>
          <w:sz w:val="20"/>
          <w:szCs w:val="20"/>
        </w:rPr>
        <w:t xml:space="preserve">11 USC </w:t>
      </w:r>
      <w:r w:rsidRPr="00C13453">
        <w:rPr>
          <w:rFonts w:ascii="Arial Narrow" w:hAnsi="Arial Narrow"/>
          <w:b/>
          <w:sz w:val="20"/>
          <w:szCs w:val="20"/>
        </w:rPr>
        <w:t>§1325(a)(5)(B)</w:t>
      </w:r>
      <w:r w:rsidRPr="00C13453">
        <w:rPr>
          <w:rFonts w:ascii="Arial Narrow" w:hAnsi="Arial Narrow"/>
          <w:sz w:val="20"/>
          <w:szCs w:val="20"/>
        </w:rPr>
        <w:t xml:space="preserve">:  </w:t>
      </w:r>
    </w:p>
    <w:p w:rsidR="00C778F7" w:rsidRPr="00763782" w:rsidRDefault="00C778F7" w:rsidP="00C778F7">
      <w:pPr>
        <w:ind w:left="1584" w:hanging="864"/>
        <w:rPr>
          <w:rFonts w:ascii="Arial Narrow" w:hAnsi="Arial Narrow"/>
          <w:b/>
          <w:smallCaps/>
          <w:color w:val="000000"/>
          <w:sz w:val="20"/>
          <w:szCs w:val="20"/>
          <w:u w:val="double"/>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92"/>
        <w:gridCol w:w="1528"/>
        <w:gridCol w:w="1260"/>
        <w:gridCol w:w="1368"/>
        <w:gridCol w:w="1602"/>
        <w:gridCol w:w="1738"/>
      </w:tblGrid>
      <w:tr w:rsidR="00C778F7" w:rsidRPr="00C13453" w:rsidTr="00FE0F1D">
        <w:tc>
          <w:tcPr>
            <w:tcW w:w="2692"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528" w:type="dxa"/>
            <w:vAlign w:val="bottom"/>
          </w:tcPr>
          <w:p w:rsidR="00C778F7" w:rsidRDefault="00C778F7" w:rsidP="00FE0F1D">
            <w:pPr>
              <w:pStyle w:val="PlainText"/>
              <w:widowControl w:val="0"/>
              <w:jc w:val="center"/>
              <w:rPr>
                <w:rFonts w:ascii="Arial Narrow" w:hAnsi="Arial Narrow"/>
                <w:color w:val="000000"/>
              </w:rPr>
            </w:pPr>
            <w:r w:rsidRPr="00C13453">
              <w:rPr>
                <w:rFonts w:ascii="Arial Narrow" w:hAnsi="Arial Narrow"/>
                <w:color w:val="000000"/>
              </w:rPr>
              <w:t xml:space="preserve">Indicate if   “crammed” </w:t>
            </w:r>
            <w:r>
              <w:rPr>
                <w:rFonts w:ascii="Arial Narrow" w:hAnsi="Arial Narrow"/>
                <w:color w:val="000000"/>
              </w:rPr>
              <w:t xml:space="preserve">*** </w:t>
            </w:r>
            <w:r w:rsidRPr="00CA4E1C">
              <w:rPr>
                <w:rFonts w:ascii="Arial Narrow" w:hAnsi="Arial Narrow"/>
                <w:color w:val="000000"/>
                <w:u w:val="single"/>
              </w:rPr>
              <w:t xml:space="preserve">or </w:t>
            </w:r>
            <w:r w:rsidRPr="00FE0F1D">
              <w:rPr>
                <w:rFonts w:ascii="Arial Narrow" w:hAnsi="Arial Narrow"/>
                <w:color w:val="000000"/>
                <w:u w:val="single"/>
              </w:rPr>
              <w:t xml:space="preserve">modified </w:t>
            </w:r>
          </w:p>
        </w:tc>
        <w:tc>
          <w:tcPr>
            <w:tcW w:w="1260" w:type="dxa"/>
            <w:vAlign w:val="bottom"/>
          </w:tcPr>
          <w:p w:rsidR="00C778F7" w:rsidRPr="0055421E" w:rsidRDefault="00C778F7" w:rsidP="00FE0F1D">
            <w:pPr>
              <w:pStyle w:val="PlainText"/>
              <w:rPr>
                <w:rFonts w:ascii="Arial Narrow" w:hAnsi="Arial Narrow"/>
                <w:color w:val="00000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368"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Total to be paid 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602" w:type="dxa"/>
            <w:vAlign w:val="bottom"/>
          </w:tcPr>
          <w:p w:rsidR="00C778F7" w:rsidRPr="00C13453" w:rsidRDefault="00C778F7" w:rsidP="00FE0F1D">
            <w:pPr>
              <w:pStyle w:val="PlainText"/>
              <w:widowControl w:val="0"/>
              <w:jc w:val="center"/>
              <w:rPr>
                <w:rFonts w:ascii="Arial Narrow" w:hAnsi="Arial Narrow"/>
                <w:color w:val="000000"/>
                <w:u w:val="single"/>
              </w:rPr>
            </w:pPr>
            <w:r w:rsidRPr="00FE0F1D">
              <w:rPr>
                <w:rFonts w:ascii="Arial Narrow" w:hAnsi="Arial Narrow"/>
                <w:color w:val="000000"/>
              </w:rPr>
              <w:t>Monthly</w:t>
            </w:r>
            <w:r w:rsidRPr="00C13453">
              <w:rPr>
                <w:rFonts w:ascii="Arial Narrow" w:hAnsi="Arial Narrow"/>
                <w:color w:val="000000"/>
                <w:u w:val="single"/>
              </w:rPr>
              <w:t xml:space="preserve"> Payment</w:t>
            </w:r>
          </w:p>
        </w:tc>
        <w:tc>
          <w:tcPr>
            <w:tcW w:w="1738" w:type="dxa"/>
            <w:vAlign w:val="bottom"/>
          </w:tcPr>
          <w:p w:rsidR="00C778F7" w:rsidRPr="00FE0F1D" w:rsidRDefault="00C778F7" w:rsidP="00FE0F1D">
            <w:pPr>
              <w:pStyle w:val="PlainText"/>
              <w:widowControl w:val="0"/>
              <w:jc w:val="center"/>
              <w:rPr>
                <w:rFonts w:ascii="Arial Narrow" w:hAnsi="Arial Narrow"/>
                <w:color w:val="000000"/>
                <w:u w:val="single"/>
              </w:rPr>
            </w:pPr>
            <w:r w:rsidRPr="00FE0F1D">
              <w:rPr>
                <w:rFonts w:ascii="Arial Narrow" w:hAnsi="Arial Narrow"/>
                <w:u w:val="single"/>
              </w:rPr>
              <w:t>Direct or Via</w:t>
            </w:r>
            <w:r w:rsidRPr="00355688">
              <w:rPr>
                <w:rFonts w:ascii="Arial Narrow" w:hAnsi="Arial Narrow"/>
                <w:u w:val="single"/>
              </w:rPr>
              <w:t xml:space="preserve"> Trustee</w:t>
            </w: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bl>
    <w:p w:rsidR="00C778F7" w:rsidRPr="00C13453" w:rsidRDefault="00C778F7" w:rsidP="00C778F7">
      <w:pPr>
        <w:pStyle w:val="PlainText"/>
        <w:widowControl w:val="0"/>
        <w:rPr>
          <w:rFonts w:ascii="Arial Narrow" w:hAnsi="Arial Narrow"/>
        </w:rPr>
      </w:pPr>
    </w:p>
    <w:p w:rsidR="00C778F7" w:rsidRPr="00CA4E1C" w:rsidRDefault="00C778F7" w:rsidP="00C778F7">
      <w:pPr>
        <w:pStyle w:val="PlainText"/>
        <w:widowControl w:val="0"/>
        <w:ind w:right="-720"/>
        <w:rPr>
          <w:rFonts w:ascii="Arial Narrow" w:hAnsi="Arial Narrow"/>
          <w:b/>
        </w:rPr>
      </w:pPr>
      <w:r w:rsidRPr="00CA4E1C">
        <w:rPr>
          <w:rFonts w:ascii="Arial Narrow" w:hAnsi="Arial Narrow"/>
          <w:b/>
        </w:rPr>
        <w:t xml:space="preserve">*** </w:t>
      </w:r>
      <w:r>
        <w:rPr>
          <w:rFonts w:ascii="Arial Narrow" w:hAnsi="Arial Narrow"/>
          <w:b/>
        </w:rPr>
        <w:t>See debtor’s Schedule</w:t>
      </w:r>
      <w:r w:rsidRPr="00CA4E1C">
        <w:rPr>
          <w:rFonts w:ascii="Arial Narrow" w:hAnsi="Arial Narrow"/>
          <w:b/>
        </w:rPr>
        <w:t xml:space="preserve"> A/B</w:t>
      </w:r>
      <w:r>
        <w:rPr>
          <w:rFonts w:ascii="Arial Narrow" w:hAnsi="Arial Narrow"/>
          <w:b/>
        </w:rPr>
        <w:t xml:space="preserve"> for more information about values</w:t>
      </w:r>
      <w:r w:rsidRPr="00CA4E1C">
        <w:rPr>
          <w:rFonts w:ascii="Arial Narrow" w:hAnsi="Arial Narrow"/>
          <w:b/>
        </w:rPr>
        <w:t>.</w:t>
      </w:r>
    </w:p>
    <w:p w:rsidR="00C778F7" w:rsidRDefault="00C778F7" w:rsidP="00C778F7">
      <w:pPr>
        <w:pStyle w:val="PlainText"/>
        <w:widowControl w:val="0"/>
        <w:ind w:right="-720"/>
        <w:rPr>
          <w:rFonts w:ascii="Arial Narrow" w:hAnsi="Arial Narrow"/>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ind w:left="1584" w:hanging="864"/>
        <w:jc w:val="both"/>
        <w:rPr>
          <w:rFonts w:ascii="Arial Narrow" w:hAnsi="Arial Narrow"/>
          <w:b/>
          <w:sz w:val="20"/>
          <w:szCs w:val="20"/>
        </w:rPr>
      </w:pPr>
      <w:r>
        <w:rPr>
          <w:rFonts w:ascii="Arial Narrow" w:hAnsi="Arial Narrow"/>
          <w:b/>
          <w:sz w:val="20"/>
          <w:szCs w:val="20"/>
        </w:rPr>
        <w:lastRenderedPageBreak/>
        <w:t xml:space="preserve">Class </w:t>
      </w:r>
      <w:r w:rsidRPr="00C13453">
        <w:rPr>
          <w:rFonts w:ascii="Arial Narrow" w:hAnsi="Arial Narrow"/>
          <w:b/>
          <w:sz w:val="20"/>
          <w:szCs w:val="20"/>
        </w:rPr>
        <w:t>5</w:t>
      </w:r>
      <w:r w:rsidRPr="00C13453">
        <w:rPr>
          <w:rFonts w:ascii="Arial Narrow" w:hAnsi="Arial Narrow"/>
          <w:b/>
          <w:smallCaps/>
          <w:sz w:val="20"/>
          <w:szCs w:val="20"/>
        </w:rPr>
        <w:t>.</w:t>
      </w:r>
      <w:r w:rsidRPr="00FE0F1D">
        <w:rPr>
          <w:rFonts w:ascii="Arial Narrow" w:hAnsi="Arial Narrow"/>
          <w:b/>
          <w:smallCaps/>
          <w:sz w:val="20"/>
        </w:rPr>
        <w:t>2</w:t>
      </w:r>
      <w:r w:rsidRPr="00FE0F1D">
        <w:rPr>
          <w:rFonts w:ascii="Arial Narrow" w:hAnsi="Arial Narrow"/>
          <w:b/>
          <w:smallCaps/>
          <w:sz w:val="20"/>
        </w:rPr>
        <w:tab/>
      </w:r>
      <w:r w:rsidRPr="00C13453">
        <w:rPr>
          <w:rFonts w:ascii="Arial Narrow" w:hAnsi="Arial Narrow"/>
          <w:b/>
          <w:sz w:val="20"/>
          <w:szCs w:val="20"/>
        </w:rPr>
        <w:t xml:space="preserve">Secured Claims </w:t>
      </w:r>
      <w:r>
        <w:rPr>
          <w:rFonts w:ascii="Arial Narrow" w:hAnsi="Arial Narrow"/>
          <w:b/>
          <w:sz w:val="20"/>
          <w:szCs w:val="20"/>
        </w:rPr>
        <w:t xml:space="preserve">not excluded from </w:t>
      </w:r>
      <w:r w:rsidRPr="00C13453">
        <w:rPr>
          <w:rFonts w:ascii="Arial Narrow" w:hAnsi="Arial Narrow"/>
          <w:b/>
          <w:caps/>
          <w:sz w:val="20"/>
          <w:szCs w:val="20"/>
        </w:rPr>
        <w:t xml:space="preserve">11 USC </w:t>
      </w:r>
      <w:r w:rsidRPr="00C13453">
        <w:rPr>
          <w:rFonts w:ascii="Arial Narrow" w:hAnsi="Arial Narrow"/>
          <w:b/>
          <w:sz w:val="20"/>
          <w:szCs w:val="20"/>
        </w:rPr>
        <w:t>§</w:t>
      </w:r>
      <w:r>
        <w:rPr>
          <w:rFonts w:ascii="Arial Narrow" w:hAnsi="Arial Narrow"/>
          <w:b/>
          <w:sz w:val="20"/>
          <w:szCs w:val="20"/>
        </w:rPr>
        <w:t xml:space="preserve">506 </w:t>
      </w:r>
      <w:r w:rsidRPr="00FE0F1D">
        <w:rPr>
          <w:rFonts w:ascii="Arial Narrow" w:hAnsi="Arial Narrow"/>
          <w:b/>
          <w:i/>
          <w:sz w:val="20"/>
        </w:rPr>
        <w:t xml:space="preserve">not </w:t>
      </w:r>
      <w:r w:rsidRPr="00C13453">
        <w:rPr>
          <w:rFonts w:ascii="Arial Narrow" w:hAnsi="Arial Narrow"/>
          <w:b/>
          <w:sz w:val="20"/>
          <w:szCs w:val="20"/>
        </w:rPr>
        <w:t>to</w:t>
      </w:r>
      <w:r>
        <w:rPr>
          <w:rFonts w:ascii="Arial Narrow" w:hAnsi="Arial Narrow"/>
          <w:b/>
          <w:sz w:val="20"/>
          <w:szCs w:val="20"/>
        </w:rPr>
        <w:t xml:space="preserve"> be paid Equal Monthly Payments. </w:t>
      </w:r>
    </w:p>
    <w:p w:rsidR="00C778F7" w:rsidRDefault="00C778F7" w:rsidP="00C778F7">
      <w:pPr>
        <w:widowControl w:val="0"/>
        <w:autoSpaceDE w:val="0"/>
        <w:autoSpaceDN w:val="0"/>
        <w:adjustRightInd w:val="0"/>
        <w:ind w:left="1584" w:hanging="144"/>
        <w:jc w:val="both"/>
        <w:rPr>
          <w:rFonts w:ascii="Arial Narrow" w:hAnsi="Arial Narrow"/>
          <w:sz w:val="20"/>
          <w:szCs w:val="20"/>
        </w:rPr>
      </w:pPr>
      <w:r>
        <w:rPr>
          <w:rFonts w:ascii="Arial Narrow" w:hAnsi="Arial Narrow"/>
          <w:b/>
          <w:caps/>
          <w:sz w:val="20"/>
          <w:szCs w:val="20"/>
        </w:rPr>
        <w:t xml:space="preserve">   </w:t>
      </w:r>
      <w:r w:rsidRPr="00C13453">
        <w:rPr>
          <w:rFonts w:ascii="Arial Narrow" w:hAnsi="Arial Narrow"/>
          <w:b/>
          <w:caps/>
          <w:sz w:val="20"/>
          <w:szCs w:val="20"/>
        </w:rPr>
        <w:t xml:space="preserve">11 USC </w:t>
      </w:r>
      <w:r w:rsidRPr="00C13453">
        <w:rPr>
          <w:rFonts w:ascii="Arial Narrow" w:hAnsi="Arial Narrow"/>
          <w:b/>
          <w:sz w:val="20"/>
          <w:szCs w:val="20"/>
        </w:rPr>
        <w:t>§1325(a)(5)(B)</w:t>
      </w:r>
      <w:r w:rsidRPr="00C13453">
        <w:rPr>
          <w:rFonts w:ascii="Arial Narrow" w:hAnsi="Arial Narrow"/>
          <w:sz w:val="20"/>
          <w:szCs w:val="20"/>
        </w:rPr>
        <w:t xml:space="preserve">:  </w:t>
      </w:r>
    </w:p>
    <w:p w:rsidR="00C778F7" w:rsidRPr="00C13453" w:rsidRDefault="00C778F7" w:rsidP="00C778F7">
      <w:pPr>
        <w:widowControl w:val="0"/>
        <w:autoSpaceDE w:val="0"/>
        <w:autoSpaceDN w:val="0"/>
        <w:adjustRightInd w:val="0"/>
        <w:ind w:left="1584" w:hanging="144"/>
        <w:jc w:val="both"/>
        <w:rPr>
          <w:rFonts w:ascii="Arial Narrow" w:hAnsi="Arial Narrow"/>
          <w:sz w:val="20"/>
          <w:szCs w:val="20"/>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76"/>
        <w:gridCol w:w="1644"/>
        <w:gridCol w:w="1170"/>
        <w:gridCol w:w="1530"/>
        <w:gridCol w:w="1530"/>
        <w:gridCol w:w="1738"/>
      </w:tblGrid>
      <w:tr w:rsidR="00C778F7" w:rsidRPr="00C13453" w:rsidTr="00FE0F1D">
        <w:tc>
          <w:tcPr>
            <w:tcW w:w="2576"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644"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rPr>
              <w:t>Indicate if   “crammed”</w:t>
            </w:r>
            <w:r>
              <w:rPr>
                <w:rFonts w:ascii="Arial Narrow" w:hAnsi="Arial Narrow"/>
                <w:color w:val="000000"/>
              </w:rPr>
              <w:t xml:space="preserve"> ***</w:t>
            </w:r>
            <w:r w:rsidRPr="00C13453">
              <w:rPr>
                <w:rFonts w:ascii="Arial Narrow" w:hAnsi="Arial Narrow"/>
                <w:color w:val="000000"/>
              </w:rPr>
              <w:t xml:space="preserve"> </w:t>
            </w:r>
            <w:r w:rsidRPr="00CA4E1C">
              <w:rPr>
                <w:rFonts w:ascii="Arial Narrow" w:hAnsi="Arial Narrow"/>
                <w:color w:val="000000"/>
                <w:u w:val="single"/>
              </w:rPr>
              <w:t>or</w:t>
            </w:r>
            <w:r w:rsidRPr="00FE0F1D">
              <w:rPr>
                <w:rFonts w:ascii="Arial Narrow" w:hAnsi="Arial Narrow"/>
                <w:color w:val="000000"/>
                <w:u w:val="single"/>
              </w:rPr>
              <w:t xml:space="preserve"> modified</w:t>
            </w:r>
          </w:p>
          <w:p w:rsidR="00C778F7" w:rsidRPr="00315DC4" w:rsidRDefault="00C778F7" w:rsidP="00FE0F1D">
            <w:pPr>
              <w:pStyle w:val="PlainText"/>
              <w:widowControl w:val="0"/>
              <w:jc w:val="center"/>
              <w:rPr>
                <w:rFonts w:ascii="Arial Narrow" w:hAnsi="Arial Narrow"/>
                <w:color w:val="000000"/>
              </w:rPr>
            </w:pPr>
          </w:p>
        </w:tc>
        <w:tc>
          <w:tcPr>
            <w:tcW w:w="1170" w:type="dxa"/>
            <w:vAlign w:val="bottom"/>
          </w:tcPr>
          <w:p w:rsidR="00C778F7" w:rsidRPr="0055421E" w:rsidRDefault="00C778F7" w:rsidP="00FE0F1D">
            <w:pPr>
              <w:pStyle w:val="PlainText"/>
              <w:rPr>
                <w:rFonts w:ascii="Arial Narrow" w:hAnsi="Arial Narrow"/>
                <w:color w:val="00000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53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 xml:space="preserve">Total to be paid </w:t>
            </w:r>
            <w:r w:rsidRPr="00FE0F1D">
              <w:rPr>
                <w:rFonts w:ascii="Arial Narrow" w:hAnsi="Arial Narrow"/>
              </w:rPr>
              <w:t>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530" w:type="dxa"/>
            <w:vAlign w:val="bottom"/>
          </w:tcPr>
          <w:p w:rsidR="00C778F7" w:rsidRPr="00C13453" w:rsidRDefault="00C778F7" w:rsidP="00FE0F1D">
            <w:pPr>
              <w:pStyle w:val="PlainText"/>
              <w:widowControl w:val="0"/>
              <w:jc w:val="center"/>
              <w:rPr>
                <w:rFonts w:ascii="Arial Narrow" w:hAnsi="Arial Narrow"/>
                <w:color w:val="000000"/>
              </w:rPr>
            </w:pPr>
            <w:r w:rsidRPr="00C13453">
              <w:rPr>
                <w:rFonts w:ascii="Arial Narrow" w:hAnsi="Arial Narrow"/>
                <w:color w:val="000000"/>
              </w:rPr>
              <w:t>Estimated Average</w:t>
            </w:r>
          </w:p>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rPr>
              <w:t>Monthly</w:t>
            </w:r>
            <w:r w:rsidRPr="00C13453">
              <w:rPr>
                <w:rFonts w:ascii="Arial Narrow" w:hAnsi="Arial Narrow"/>
                <w:u w:val="single"/>
              </w:rPr>
              <w:t xml:space="preserve"> Payment</w:t>
            </w:r>
          </w:p>
        </w:tc>
        <w:tc>
          <w:tcPr>
            <w:tcW w:w="1738" w:type="dxa"/>
            <w:vAlign w:val="bottom"/>
          </w:tcPr>
          <w:p w:rsidR="00C778F7" w:rsidRPr="00FE0F1D" w:rsidRDefault="00C778F7" w:rsidP="00FE0F1D">
            <w:pPr>
              <w:pStyle w:val="PlainText"/>
              <w:widowControl w:val="0"/>
              <w:jc w:val="center"/>
              <w:rPr>
                <w:rFonts w:ascii="Arial Narrow" w:hAnsi="Arial Narrow"/>
                <w:color w:val="000000"/>
                <w:u w:val="single"/>
              </w:rPr>
            </w:pPr>
            <w:r w:rsidRPr="00FE0F1D">
              <w:rPr>
                <w:rFonts w:ascii="Arial Narrow" w:hAnsi="Arial Narrow"/>
                <w:u w:val="single"/>
              </w:rPr>
              <w:t xml:space="preserve">Direct or Via </w:t>
            </w:r>
            <w:r w:rsidRPr="00355688">
              <w:rPr>
                <w:rFonts w:ascii="Arial Narrow" w:hAnsi="Arial Narrow"/>
                <w:u w:val="single"/>
              </w:rPr>
              <w:t>Trustee</w:t>
            </w: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bl>
    <w:p w:rsidR="00C778F7" w:rsidRPr="00FE0F1D" w:rsidRDefault="00C778F7" w:rsidP="00C778F7">
      <w:pPr>
        <w:tabs>
          <w:tab w:val="left" w:pos="1080"/>
        </w:tabs>
        <w:ind w:left="1080" w:hanging="360"/>
        <w:jc w:val="both"/>
        <w:rPr>
          <w:rFonts w:ascii="Arial Narrow" w:hAnsi="Arial Narrow"/>
          <w:b/>
          <w:smallCaps/>
          <w:color w:val="000000"/>
        </w:rPr>
      </w:pPr>
    </w:p>
    <w:p w:rsidR="00C778F7" w:rsidRPr="002F6C71" w:rsidRDefault="00C778F7" w:rsidP="00C778F7">
      <w:pPr>
        <w:ind w:right="-720"/>
        <w:jc w:val="both"/>
        <w:rPr>
          <w:rFonts w:ascii="Arial Narrow" w:hAnsi="Arial Narrow"/>
          <w:b/>
          <w:sz w:val="20"/>
          <w:szCs w:val="20"/>
        </w:rPr>
      </w:pPr>
      <w:r w:rsidRPr="002F6C71">
        <w:rPr>
          <w:rFonts w:ascii="Arial Narrow" w:hAnsi="Arial Narrow"/>
          <w:b/>
          <w:sz w:val="20"/>
          <w:szCs w:val="20"/>
        </w:rPr>
        <w:t xml:space="preserve">*** See </w:t>
      </w:r>
      <w:r>
        <w:rPr>
          <w:rFonts w:ascii="Arial Narrow" w:hAnsi="Arial Narrow"/>
          <w:b/>
          <w:sz w:val="20"/>
          <w:szCs w:val="20"/>
        </w:rPr>
        <w:t>d</w:t>
      </w:r>
      <w:r w:rsidRPr="002F6C71">
        <w:rPr>
          <w:rFonts w:ascii="Arial Narrow" w:hAnsi="Arial Narrow"/>
          <w:b/>
          <w:sz w:val="20"/>
          <w:szCs w:val="20"/>
        </w:rPr>
        <w:t>ebtor’s Schedule A/B for more information about values.</w:t>
      </w:r>
    </w:p>
    <w:p w:rsidR="00C778F7" w:rsidRDefault="00C778F7" w:rsidP="00C778F7">
      <w:pPr>
        <w:ind w:right="-720"/>
        <w:jc w:val="both"/>
        <w:rPr>
          <w:rFonts w:ascii="Arial Narrow" w:hAnsi="Arial Narrow"/>
          <w:b/>
          <w:color w:val="000000"/>
          <w:sz w:val="20"/>
          <w:szCs w:val="20"/>
        </w:rPr>
      </w:pPr>
    </w:p>
    <w:p w:rsidR="00C778F7" w:rsidRDefault="00C778F7" w:rsidP="00C778F7">
      <w:pPr>
        <w:ind w:left="1584" w:hanging="864"/>
        <w:jc w:val="both"/>
        <w:rPr>
          <w:rFonts w:ascii="Arial Narrow" w:hAnsi="Arial Narrow"/>
          <w:b/>
          <w:color w:val="000000"/>
          <w:sz w:val="20"/>
          <w:szCs w:val="20"/>
        </w:rPr>
      </w:pPr>
      <w:r w:rsidRPr="00763782">
        <w:rPr>
          <w:rFonts w:ascii="Arial Narrow" w:hAnsi="Arial Narrow"/>
          <w:b/>
          <w:color w:val="000000"/>
          <w:sz w:val="20"/>
          <w:szCs w:val="20"/>
        </w:rPr>
        <w:t>Class 5.3</w:t>
      </w:r>
      <w:r w:rsidRPr="00763782">
        <w:rPr>
          <w:rFonts w:ascii="Arial Narrow" w:hAnsi="Arial Narrow"/>
          <w:b/>
          <w:color w:val="000000"/>
          <w:sz w:val="20"/>
          <w:szCs w:val="20"/>
        </w:rPr>
        <w:tab/>
        <w:t>Secured claims excluded from 11 USC §</w:t>
      </w:r>
      <w:r>
        <w:rPr>
          <w:rFonts w:ascii="Arial Narrow" w:hAnsi="Arial Narrow"/>
          <w:b/>
          <w:color w:val="000000"/>
          <w:sz w:val="20"/>
          <w:szCs w:val="20"/>
        </w:rPr>
        <w:t xml:space="preserve">506 by the “hanging paragraph” at the end of </w:t>
      </w:r>
    </w:p>
    <w:p w:rsidR="00C778F7" w:rsidRPr="000C5CDD" w:rsidRDefault="00C778F7" w:rsidP="00C778F7">
      <w:pPr>
        <w:ind w:left="1584" w:hanging="144"/>
        <w:jc w:val="both"/>
        <w:rPr>
          <w:rFonts w:ascii="Arial Narrow" w:hAnsi="Arial Narrow"/>
          <w:b/>
          <w:color w:val="000000"/>
          <w:sz w:val="20"/>
          <w:szCs w:val="20"/>
        </w:rPr>
      </w:pPr>
      <w:r>
        <w:rPr>
          <w:rFonts w:ascii="Arial Narrow" w:hAnsi="Arial Narrow"/>
          <w:b/>
          <w:color w:val="000000"/>
          <w:sz w:val="20"/>
          <w:szCs w:val="20"/>
        </w:rPr>
        <w:t xml:space="preserve">   11 USC </w:t>
      </w:r>
      <w:r>
        <w:rPr>
          <w:rFonts w:ascii="Arial Narrow" w:hAnsi="Arial Narrow"/>
          <w:b/>
          <w:smallCaps/>
          <w:color w:val="000000"/>
          <w:sz w:val="20"/>
          <w:szCs w:val="20"/>
        </w:rPr>
        <w:t>§1325 (</w:t>
      </w:r>
      <w:r w:rsidRPr="000C5CDD">
        <w:rPr>
          <w:rFonts w:ascii="Arial Narrow" w:hAnsi="Arial Narrow"/>
          <w:b/>
          <w:color w:val="000000"/>
          <w:sz w:val="20"/>
          <w:szCs w:val="20"/>
        </w:rPr>
        <w:t>a</w:t>
      </w:r>
      <w:r>
        <w:rPr>
          <w:rFonts w:ascii="Arial Narrow" w:hAnsi="Arial Narrow"/>
          <w:b/>
          <w:color w:val="000000"/>
          <w:sz w:val="20"/>
          <w:szCs w:val="20"/>
        </w:rPr>
        <w:t xml:space="preserve">)(9) to be paid “Equal Monthly </w:t>
      </w:r>
      <w:r w:rsidRPr="00763782">
        <w:rPr>
          <w:rFonts w:ascii="Arial Narrow" w:hAnsi="Arial Narrow"/>
          <w:b/>
          <w:color w:val="000000"/>
          <w:sz w:val="20"/>
          <w:szCs w:val="20"/>
        </w:rPr>
        <w:t>Payments</w:t>
      </w:r>
      <w:r>
        <w:rPr>
          <w:rFonts w:ascii="Arial Narrow" w:hAnsi="Arial Narrow"/>
          <w:b/>
          <w:color w:val="000000"/>
          <w:sz w:val="20"/>
          <w:szCs w:val="20"/>
        </w:rPr>
        <w:t>”</w:t>
      </w:r>
      <w:r w:rsidRPr="00763782">
        <w:rPr>
          <w:rFonts w:ascii="Arial Narrow" w:hAnsi="Arial Narrow"/>
          <w:b/>
          <w:color w:val="000000"/>
          <w:sz w:val="20"/>
          <w:szCs w:val="20"/>
        </w:rPr>
        <w:t>.</w:t>
      </w:r>
      <w:r w:rsidRPr="00C13453">
        <w:rPr>
          <w:rFonts w:ascii="Arial Narrow" w:hAnsi="Arial Narrow"/>
          <w:b/>
          <w:smallCaps/>
          <w:color w:val="000000"/>
          <w:sz w:val="20"/>
          <w:szCs w:val="20"/>
        </w:rPr>
        <w:t xml:space="preserve">  </w:t>
      </w:r>
      <w:r>
        <w:rPr>
          <w:rFonts w:ascii="Arial Narrow" w:hAnsi="Arial Narrow"/>
          <w:b/>
          <w:smallCaps/>
          <w:color w:val="000000"/>
          <w:sz w:val="20"/>
          <w:szCs w:val="20"/>
        </w:rPr>
        <w:t>11 USC §1325(</w:t>
      </w:r>
      <w:r w:rsidRPr="000C5CDD">
        <w:rPr>
          <w:rFonts w:ascii="Arial Narrow" w:hAnsi="Arial Narrow"/>
          <w:b/>
          <w:color w:val="000000"/>
          <w:sz w:val="20"/>
          <w:szCs w:val="20"/>
        </w:rPr>
        <w:t>a</w:t>
      </w:r>
      <w:r>
        <w:rPr>
          <w:rFonts w:ascii="Arial Narrow" w:hAnsi="Arial Narrow"/>
          <w:b/>
          <w:color w:val="000000"/>
          <w:sz w:val="20"/>
          <w:szCs w:val="20"/>
        </w:rPr>
        <w:t>)(5)(B).</w:t>
      </w:r>
    </w:p>
    <w:p w:rsidR="00C778F7" w:rsidRPr="00C13453" w:rsidRDefault="00C778F7" w:rsidP="00C778F7">
      <w:pPr>
        <w:rPr>
          <w:rFonts w:ascii="Arial Narrow" w:hAnsi="Arial Narrow"/>
          <w:b/>
          <w:smallCaps/>
          <w:color w:val="000000"/>
          <w:sz w:val="20"/>
          <w:szCs w:val="20"/>
          <w:u w:val="double"/>
        </w:rPr>
      </w:pPr>
      <w:r w:rsidRPr="00C13453">
        <w:rPr>
          <w:rFonts w:ascii="Arial Narrow" w:hAnsi="Arial Narrow"/>
          <w:b/>
          <w:smallCaps/>
          <w:color w:val="000000"/>
          <w:sz w:val="20"/>
          <w:szCs w:val="20"/>
          <w:u w:val="double"/>
        </w:rPr>
        <w:t xml:space="preserve"> </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38"/>
        <w:gridCol w:w="1350"/>
        <w:gridCol w:w="1260"/>
        <w:gridCol w:w="1170"/>
        <w:gridCol w:w="1170"/>
        <w:gridCol w:w="1800"/>
      </w:tblGrid>
      <w:tr w:rsidR="00C778F7" w:rsidRPr="00C13453" w:rsidTr="00FE0F1D">
        <w:tc>
          <w:tcPr>
            <w:tcW w:w="3438"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35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rPr>
              <w:t xml:space="preserve">Indicate if   </w:t>
            </w:r>
            <w:r w:rsidRPr="00355688">
              <w:rPr>
                <w:rFonts w:ascii="Arial Narrow" w:hAnsi="Arial Narrow"/>
                <w:color w:val="000000"/>
                <w:u w:val="single"/>
              </w:rPr>
              <w:t xml:space="preserve">modified </w:t>
            </w:r>
          </w:p>
        </w:tc>
        <w:tc>
          <w:tcPr>
            <w:tcW w:w="1260" w:type="dxa"/>
            <w:vAlign w:val="bottom"/>
          </w:tcPr>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17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Total to be paid 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170" w:type="dxa"/>
            <w:vAlign w:val="bottom"/>
          </w:tcPr>
          <w:p w:rsidR="00C778F7" w:rsidRPr="00C13453" w:rsidRDefault="00C778F7" w:rsidP="00FE0F1D">
            <w:pPr>
              <w:pStyle w:val="PlainText"/>
              <w:widowControl w:val="0"/>
              <w:jc w:val="center"/>
              <w:rPr>
                <w:rFonts w:ascii="Arial Narrow" w:hAnsi="Arial Narrow"/>
                <w:color w:val="000000"/>
                <w:u w:val="single"/>
              </w:rPr>
            </w:pPr>
            <w:r w:rsidRPr="00C13453">
              <w:rPr>
                <w:rFonts w:ascii="Arial Narrow" w:hAnsi="Arial Narrow"/>
                <w:color w:val="000000"/>
              </w:rPr>
              <w:t>Monthly</w:t>
            </w:r>
            <w:r w:rsidRPr="00C13453">
              <w:rPr>
                <w:rFonts w:ascii="Arial Narrow" w:hAnsi="Arial Narrow"/>
                <w:color w:val="000000"/>
                <w:u w:val="single"/>
              </w:rPr>
              <w:t xml:space="preserve"> Payment</w:t>
            </w:r>
          </w:p>
        </w:tc>
        <w:tc>
          <w:tcPr>
            <w:tcW w:w="1800" w:type="dxa"/>
            <w:vAlign w:val="bottom"/>
          </w:tcPr>
          <w:p w:rsidR="00C778F7" w:rsidRPr="00355688" w:rsidRDefault="00C778F7" w:rsidP="00FE0F1D">
            <w:pPr>
              <w:pStyle w:val="PlainText"/>
              <w:widowControl w:val="0"/>
              <w:jc w:val="center"/>
              <w:rPr>
                <w:rFonts w:ascii="Arial Narrow" w:hAnsi="Arial Narrow"/>
                <w:color w:val="000000"/>
                <w:u w:val="single"/>
              </w:rPr>
            </w:pPr>
            <w:r w:rsidRPr="00355688">
              <w:rPr>
                <w:rFonts w:ascii="Arial Narrow" w:hAnsi="Arial Narrow"/>
                <w:u w:val="single"/>
              </w:rPr>
              <w:t>Direct or Via Trustee</w:t>
            </w: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pStyle w:val="PlainText"/>
        <w:widowControl w:val="0"/>
        <w:rPr>
          <w:rFonts w:ascii="Arial Narrow" w:hAnsi="Arial Narrow"/>
        </w:rPr>
      </w:pPr>
    </w:p>
    <w:p w:rsidR="00C778F7" w:rsidRDefault="00C778F7" w:rsidP="00C778F7">
      <w:pPr>
        <w:ind w:left="1584" w:hanging="864"/>
        <w:rPr>
          <w:rFonts w:ascii="Arial Narrow" w:hAnsi="Arial Narrow"/>
          <w:b/>
          <w:color w:val="000000"/>
          <w:sz w:val="20"/>
          <w:szCs w:val="20"/>
        </w:rPr>
      </w:pPr>
      <w:r w:rsidRPr="00763782">
        <w:rPr>
          <w:rFonts w:ascii="Arial Narrow" w:hAnsi="Arial Narrow"/>
          <w:b/>
          <w:color w:val="000000"/>
          <w:sz w:val="20"/>
          <w:szCs w:val="20"/>
        </w:rPr>
        <w:t>Class 5.</w:t>
      </w:r>
      <w:r>
        <w:rPr>
          <w:rFonts w:ascii="Arial Narrow" w:hAnsi="Arial Narrow"/>
          <w:b/>
          <w:color w:val="000000"/>
          <w:sz w:val="20"/>
          <w:szCs w:val="20"/>
        </w:rPr>
        <w:t>4</w:t>
      </w:r>
      <w:r w:rsidRPr="00763782">
        <w:rPr>
          <w:rFonts w:ascii="Arial Narrow" w:hAnsi="Arial Narrow"/>
          <w:b/>
          <w:color w:val="000000"/>
          <w:sz w:val="20"/>
          <w:szCs w:val="20"/>
        </w:rPr>
        <w:tab/>
        <w:t>Secured claims excluded from 11 USC §</w:t>
      </w:r>
      <w:r>
        <w:rPr>
          <w:rFonts w:ascii="Arial Narrow" w:hAnsi="Arial Narrow"/>
          <w:b/>
          <w:color w:val="000000"/>
          <w:sz w:val="20"/>
          <w:szCs w:val="20"/>
        </w:rPr>
        <w:t>506 by the “hanging paragraph” at the end of</w:t>
      </w:r>
    </w:p>
    <w:p w:rsidR="00C778F7" w:rsidRPr="00C13453" w:rsidRDefault="00C778F7" w:rsidP="00C778F7">
      <w:pPr>
        <w:ind w:left="1584" w:hanging="144"/>
        <w:rPr>
          <w:rFonts w:ascii="Arial Narrow" w:hAnsi="Arial Narrow"/>
          <w:b/>
          <w:smallCaps/>
          <w:color w:val="000000"/>
          <w:sz w:val="20"/>
          <w:szCs w:val="20"/>
        </w:rPr>
      </w:pPr>
      <w:r>
        <w:rPr>
          <w:rFonts w:ascii="Arial Narrow" w:hAnsi="Arial Narrow"/>
          <w:b/>
          <w:color w:val="000000"/>
          <w:sz w:val="20"/>
          <w:szCs w:val="20"/>
        </w:rPr>
        <w:t xml:space="preserve">   11 USC </w:t>
      </w:r>
      <w:r>
        <w:rPr>
          <w:rFonts w:ascii="Arial Narrow" w:hAnsi="Arial Narrow"/>
          <w:b/>
          <w:smallCaps/>
          <w:color w:val="000000"/>
          <w:sz w:val="20"/>
          <w:szCs w:val="20"/>
        </w:rPr>
        <w:t>§1325 (</w:t>
      </w:r>
      <w:r w:rsidRPr="000C5CDD">
        <w:rPr>
          <w:rFonts w:ascii="Arial Narrow" w:hAnsi="Arial Narrow"/>
          <w:b/>
          <w:color w:val="000000"/>
          <w:sz w:val="20"/>
          <w:szCs w:val="20"/>
        </w:rPr>
        <w:t>a</w:t>
      </w:r>
      <w:r>
        <w:rPr>
          <w:rFonts w:ascii="Arial Narrow" w:hAnsi="Arial Narrow"/>
          <w:b/>
          <w:color w:val="000000"/>
          <w:sz w:val="20"/>
          <w:szCs w:val="20"/>
        </w:rPr>
        <w:t xml:space="preserve">)(9) </w:t>
      </w:r>
      <w:r>
        <w:rPr>
          <w:rFonts w:ascii="Arial Narrow" w:hAnsi="Arial Narrow"/>
          <w:b/>
          <w:i/>
          <w:sz w:val="20"/>
          <w:szCs w:val="20"/>
        </w:rPr>
        <w:t xml:space="preserve">not </w:t>
      </w:r>
      <w:r w:rsidRPr="00C13453">
        <w:rPr>
          <w:rFonts w:ascii="Arial Narrow" w:hAnsi="Arial Narrow"/>
          <w:b/>
          <w:sz w:val="20"/>
          <w:szCs w:val="20"/>
        </w:rPr>
        <w:t>to</w:t>
      </w:r>
      <w:r>
        <w:rPr>
          <w:rFonts w:ascii="Arial Narrow" w:hAnsi="Arial Narrow"/>
          <w:b/>
          <w:sz w:val="20"/>
          <w:szCs w:val="20"/>
        </w:rPr>
        <w:t xml:space="preserve"> be paid Equal Monthly Payments</w:t>
      </w:r>
      <w:r w:rsidRPr="00763782">
        <w:rPr>
          <w:rFonts w:ascii="Arial Narrow" w:hAnsi="Arial Narrow"/>
          <w:b/>
          <w:color w:val="000000"/>
          <w:sz w:val="20"/>
          <w:szCs w:val="20"/>
        </w:rPr>
        <w:t>.</w:t>
      </w:r>
      <w:r w:rsidRPr="00C13453">
        <w:rPr>
          <w:rFonts w:ascii="Arial Narrow" w:hAnsi="Arial Narrow"/>
          <w:b/>
          <w:smallCaps/>
          <w:color w:val="000000"/>
          <w:sz w:val="20"/>
          <w:szCs w:val="20"/>
        </w:rPr>
        <w:t xml:space="preserve">  </w:t>
      </w:r>
      <w:r>
        <w:rPr>
          <w:rFonts w:ascii="Arial Narrow" w:hAnsi="Arial Narrow"/>
          <w:b/>
          <w:smallCaps/>
          <w:color w:val="000000"/>
          <w:sz w:val="20"/>
          <w:szCs w:val="20"/>
        </w:rPr>
        <w:t>11 USC §1325(</w:t>
      </w:r>
      <w:r w:rsidRPr="000C5CDD">
        <w:rPr>
          <w:rFonts w:ascii="Arial Narrow" w:hAnsi="Arial Narrow"/>
          <w:b/>
          <w:color w:val="000000"/>
          <w:sz w:val="20"/>
          <w:szCs w:val="20"/>
        </w:rPr>
        <w:t>a</w:t>
      </w:r>
      <w:r>
        <w:rPr>
          <w:rFonts w:ascii="Arial Narrow" w:hAnsi="Arial Narrow"/>
          <w:b/>
          <w:color w:val="000000"/>
          <w:sz w:val="20"/>
          <w:szCs w:val="20"/>
        </w:rPr>
        <w:t>)</w:t>
      </w:r>
      <w:r>
        <w:rPr>
          <w:rFonts w:ascii="Arial Narrow" w:hAnsi="Arial Narrow"/>
          <w:b/>
          <w:smallCaps/>
          <w:color w:val="000000"/>
          <w:sz w:val="20"/>
          <w:szCs w:val="20"/>
        </w:rPr>
        <w:t>(5)(B).</w:t>
      </w:r>
    </w:p>
    <w:p w:rsidR="00C778F7" w:rsidRPr="00C13453" w:rsidRDefault="00C778F7" w:rsidP="00C778F7">
      <w:pPr>
        <w:rPr>
          <w:rFonts w:ascii="Arial Narrow" w:hAnsi="Arial Narrow"/>
          <w:b/>
          <w:smallCaps/>
          <w:color w:val="000000"/>
          <w:sz w:val="20"/>
          <w:szCs w:val="20"/>
          <w:u w:val="double"/>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38"/>
        <w:gridCol w:w="1350"/>
        <w:gridCol w:w="1260"/>
        <w:gridCol w:w="1170"/>
        <w:gridCol w:w="1170"/>
        <w:gridCol w:w="1800"/>
      </w:tblGrid>
      <w:tr w:rsidR="00C778F7" w:rsidRPr="00C13453" w:rsidTr="00FE0F1D">
        <w:tc>
          <w:tcPr>
            <w:tcW w:w="3438"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35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rPr>
              <w:t>Indicate if   “</w:t>
            </w:r>
            <w:r w:rsidRPr="00763782">
              <w:rPr>
                <w:rFonts w:ascii="Arial Narrow" w:hAnsi="Arial Narrow"/>
                <w:color w:val="000000"/>
                <w:u w:val="single"/>
              </w:rPr>
              <w:t>modified</w:t>
            </w:r>
          </w:p>
        </w:tc>
        <w:tc>
          <w:tcPr>
            <w:tcW w:w="1260" w:type="dxa"/>
            <w:vAlign w:val="bottom"/>
          </w:tcPr>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17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Total to be paid 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170" w:type="dxa"/>
            <w:vAlign w:val="bottom"/>
          </w:tcPr>
          <w:p w:rsidR="00C778F7" w:rsidRPr="00C13453" w:rsidRDefault="00C778F7" w:rsidP="00FE0F1D">
            <w:pPr>
              <w:pStyle w:val="PlainText"/>
              <w:widowControl w:val="0"/>
              <w:jc w:val="center"/>
              <w:rPr>
                <w:rFonts w:ascii="Arial Narrow" w:hAnsi="Arial Narrow"/>
                <w:color w:val="000000"/>
              </w:rPr>
            </w:pPr>
            <w:r w:rsidRPr="00C13453">
              <w:rPr>
                <w:rFonts w:ascii="Arial Narrow" w:hAnsi="Arial Narrow"/>
                <w:color w:val="000000"/>
              </w:rPr>
              <w:t>Estimated Average</w:t>
            </w:r>
          </w:p>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rPr>
              <w:t>Monthly</w:t>
            </w:r>
            <w:r w:rsidRPr="00C13453">
              <w:rPr>
                <w:rFonts w:ascii="Arial Narrow" w:hAnsi="Arial Narrow"/>
                <w:u w:val="single"/>
              </w:rPr>
              <w:t xml:space="preserve"> Payment</w:t>
            </w:r>
          </w:p>
        </w:tc>
        <w:tc>
          <w:tcPr>
            <w:tcW w:w="1800" w:type="dxa"/>
            <w:vAlign w:val="bottom"/>
          </w:tcPr>
          <w:p w:rsidR="00C778F7" w:rsidRPr="00355688" w:rsidRDefault="00C778F7" w:rsidP="00FE0F1D">
            <w:pPr>
              <w:pStyle w:val="PlainText"/>
              <w:widowControl w:val="0"/>
              <w:jc w:val="center"/>
              <w:rPr>
                <w:rFonts w:ascii="Arial Narrow" w:hAnsi="Arial Narrow"/>
                <w:color w:val="000000"/>
                <w:u w:val="single"/>
              </w:rPr>
            </w:pPr>
            <w:r w:rsidRPr="00355688">
              <w:rPr>
                <w:rFonts w:ascii="Arial Narrow" w:hAnsi="Arial Narrow"/>
                <w:u w:val="single"/>
              </w:rPr>
              <w:t>Direct or Via Trustee</w:t>
            </w: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tabs>
          <w:tab w:val="left" w:pos="1080"/>
        </w:tabs>
        <w:ind w:left="1080" w:hanging="360"/>
        <w:jc w:val="both"/>
        <w:rPr>
          <w:rFonts w:ascii="Arial Narrow" w:hAnsi="Arial Narrow"/>
          <w:b/>
          <w:smallCaps/>
          <w:color w:val="000000"/>
          <w:sz w:val="20"/>
          <w:szCs w:val="20"/>
        </w:rPr>
      </w:pPr>
    </w:p>
    <w:p w:rsidR="00C778F7" w:rsidRDefault="00C778F7" w:rsidP="00C778F7">
      <w:pPr>
        <w:tabs>
          <w:tab w:val="left" w:pos="1080"/>
        </w:tabs>
        <w:ind w:left="1080" w:hanging="360"/>
        <w:jc w:val="both"/>
        <w:rPr>
          <w:rFonts w:ascii="Arial Narrow" w:hAnsi="Arial Narrow"/>
          <w:b/>
          <w:smallCaps/>
          <w:color w:val="000000"/>
          <w:sz w:val="20"/>
          <w:szCs w:val="20"/>
        </w:rPr>
      </w:pPr>
    </w:p>
    <w:p w:rsidR="00C778F7" w:rsidRPr="00763782" w:rsidRDefault="00C778F7" w:rsidP="00C778F7">
      <w:pPr>
        <w:tabs>
          <w:tab w:val="left" w:pos="1620"/>
        </w:tabs>
        <w:ind w:left="1584" w:hanging="864"/>
        <w:rPr>
          <w:rFonts w:ascii="Arial Narrow" w:hAnsi="Arial Narrow"/>
          <w:color w:val="000000"/>
          <w:sz w:val="20"/>
          <w:szCs w:val="20"/>
        </w:rPr>
      </w:pPr>
      <w:r>
        <w:rPr>
          <w:rFonts w:ascii="Arial Narrow" w:hAnsi="Arial Narrow"/>
          <w:b/>
          <w:smallCaps/>
          <w:color w:val="000000"/>
          <w:sz w:val="20"/>
          <w:szCs w:val="20"/>
        </w:rPr>
        <w:t>Class 5.5</w:t>
      </w:r>
      <w:r>
        <w:rPr>
          <w:rFonts w:ascii="Arial Narrow" w:hAnsi="Arial Narrow"/>
          <w:b/>
          <w:smallCaps/>
          <w:color w:val="000000"/>
          <w:sz w:val="20"/>
          <w:szCs w:val="20"/>
        </w:rPr>
        <w:tab/>
      </w:r>
      <w:r w:rsidRPr="00C13453">
        <w:rPr>
          <w:rFonts w:ascii="Arial Narrow" w:hAnsi="Arial Narrow"/>
          <w:b/>
          <w:smallCaps/>
          <w:color w:val="000000"/>
          <w:sz w:val="20"/>
          <w:szCs w:val="20"/>
        </w:rPr>
        <w:t xml:space="preserve"> </w:t>
      </w:r>
      <w:r w:rsidRPr="00763782">
        <w:rPr>
          <w:rFonts w:ascii="Arial Narrow" w:hAnsi="Arial Narrow"/>
          <w:b/>
          <w:color w:val="000000"/>
          <w:sz w:val="20"/>
          <w:szCs w:val="20"/>
        </w:rPr>
        <w:t>Surrender of collateral</w:t>
      </w:r>
      <w:r>
        <w:rPr>
          <w:rFonts w:ascii="Arial Narrow" w:hAnsi="Arial Narrow"/>
          <w:color w:val="000000"/>
          <w:sz w:val="20"/>
          <w:szCs w:val="20"/>
        </w:rPr>
        <w:t>.</w:t>
      </w:r>
      <w:r w:rsidRPr="00B11251">
        <w:rPr>
          <w:rFonts w:ascii="Arial Narrow" w:hAnsi="Arial Narrow"/>
          <w:color w:val="000000"/>
          <w:sz w:val="20"/>
          <w:szCs w:val="20"/>
        </w:rPr>
        <w:t xml:space="preserve"> </w:t>
      </w:r>
      <w:r w:rsidRPr="00C13453">
        <w:rPr>
          <w:rFonts w:ascii="Arial Narrow" w:hAnsi="Arial Narrow"/>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w:t>
      </w:r>
      <w:r>
        <w:rPr>
          <w:rFonts w:ascii="Arial Narrow" w:hAnsi="Arial Narrow"/>
          <w:i/>
          <w:sz w:val="20"/>
          <w:szCs w:val="20"/>
        </w:rPr>
        <w:t>P</w:t>
      </w:r>
      <w:r w:rsidRPr="00C13453">
        <w:rPr>
          <w:rFonts w:ascii="Arial Narrow" w:hAnsi="Arial Narrow"/>
          <w:i/>
          <w:sz w:val="20"/>
          <w:szCs w:val="20"/>
        </w:rPr>
        <w:t xml:space="preserve"> of the </w:t>
      </w:r>
      <w:r w:rsidRPr="00C13453">
        <w:rPr>
          <w:rFonts w:ascii="Arial Narrow" w:hAnsi="Arial Narrow"/>
          <w:i/>
          <w:color w:val="000000"/>
          <w:sz w:val="20"/>
          <w:szCs w:val="20"/>
        </w:rPr>
        <w:t>Additional Terms, Conditions and Provisions for additional information</w:t>
      </w:r>
      <w:r w:rsidRPr="00C13453">
        <w:rPr>
          <w:rFonts w:ascii="Arial Narrow" w:hAnsi="Arial Narrow"/>
          <w:color w:val="000000"/>
          <w:sz w:val="20"/>
          <w:szCs w:val="20"/>
        </w:rPr>
        <w:t>)</w:t>
      </w:r>
      <w:r>
        <w:rPr>
          <w:rFonts w:ascii="Arial Narrow" w:hAnsi="Arial Narrow"/>
          <w:color w:val="000000"/>
          <w:sz w:val="20"/>
          <w:szCs w:val="20"/>
        </w:rPr>
        <w:t>.</w:t>
      </w:r>
    </w:p>
    <w:p w:rsidR="00C778F7" w:rsidRPr="00763782" w:rsidRDefault="00C778F7" w:rsidP="00C778F7">
      <w:pPr>
        <w:ind w:firstLine="720"/>
        <w:rPr>
          <w:rFonts w:ascii="Arial Narrow" w:hAnsi="Arial Narrow"/>
          <w:color w:val="000000"/>
          <w:sz w:val="20"/>
          <w:szCs w:val="20"/>
        </w:rPr>
      </w:pPr>
    </w:p>
    <w:p w:rsidR="00C778F7" w:rsidRPr="00763782" w:rsidRDefault="00C778F7" w:rsidP="00C778F7">
      <w:pPr>
        <w:rPr>
          <w:rFonts w:ascii="Arial Narrow" w:hAnsi="Arial Narrow"/>
          <w:color w:val="000000"/>
          <w:sz w:val="20"/>
          <w:szCs w:val="20"/>
        </w:rPr>
      </w:pPr>
      <w:r>
        <w:rPr>
          <w:rFonts w:ascii="Arial Narrow" w:hAnsi="Arial Narrow"/>
          <w:color w:val="000000"/>
          <w:sz w:val="20"/>
          <w:szCs w:val="20"/>
        </w:rPr>
        <w:t>The d</w:t>
      </w:r>
      <w:r w:rsidRPr="00763782">
        <w:rPr>
          <w:rFonts w:ascii="Arial Narrow" w:hAnsi="Arial Narrow"/>
          <w:color w:val="000000"/>
          <w:sz w:val="20"/>
          <w:szCs w:val="20"/>
        </w:rPr>
        <w:t xml:space="preserve">ebtor </w:t>
      </w:r>
      <w:r>
        <w:rPr>
          <w:rFonts w:ascii="Arial Narrow" w:hAnsi="Arial Narrow"/>
          <w:color w:val="000000"/>
          <w:sz w:val="20"/>
          <w:szCs w:val="20"/>
        </w:rPr>
        <w:t>surrenders debtor’s interest</w:t>
      </w:r>
      <w:r w:rsidRPr="00763782">
        <w:rPr>
          <w:rFonts w:ascii="Arial Narrow" w:hAnsi="Arial Narrow"/>
          <w:color w:val="000000"/>
          <w:sz w:val="20"/>
          <w:szCs w:val="20"/>
        </w:rPr>
        <w:t xml:space="preserve"> </w:t>
      </w:r>
      <w:r>
        <w:rPr>
          <w:rFonts w:ascii="Arial Narrow" w:hAnsi="Arial Narrow"/>
          <w:color w:val="000000"/>
          <w:sz w:val="20"/>
          <w:szCs w:val="20"/>
        </w:rPr>
        <w:t>in</w:t>
      </w:r>
      <w:r w:rsidRPr="00763782">
        <w:rPr>
          <w:rFonts w:ascii="Arial Narrow" w:hAnsi="Arial Narrow"/>
          <w:color w:val="000000"/>
          <w:sz w:val="20"/>
          <w:szCs w:val="20"/>
        </w:rPr>
        <w:t xml:space="preserve"> the </w:t>
      </w:r>
      <w:r>
        <w:rPr>
          <w:rFonts w:ascii="Arial Narrow" w:hAnsi="Arial Narrow"/>
          <w:color w:val="000000"/>
          <w:sz w:val="20"/>
          <w:szCs w:val="20"/>
        </w:rPr>
        <w:t xml:space="preserve">following </w:t>
      </w:r>
      <w:r w:rsidRPr="00763782">
        <w:rPr>
          <w:rFonts w:ascii="Arial Narrow" w:hAnsi="Arial Narrow"/>
          <w:color w:val="000000"/>
          <w:sz w:val="20"/>
          <w:szCs w:val="20"/>
        </w:rPr>
        <w:t>collate</w:t>
      </w:r>
      <w:r>
        <w:rPr>
          <w:rFonts w:ascii="Arial Narrow" w:hAnsi="Arial Narrow"/>
          <w:color w:val="000000"/>
          <w:sz w:val="20"/>
          <w:szCs w:val="20"/>
        </w:rPr>
        <w:t>ral</w:t>
      </w:r>
      <w:r w:rsidRPr="00763782">
        <w:rPr>
          <w:rFonts w:ascii="Arial Narrow" w:hAnsi="Arial Narrow"/>
          <w:color w:val="000000"/>
          <w:sz w:val="20"/>
          <w:szCs w:val="20"/>
        </w:rPr>
        <w:t xml:space="preserve">.  </w:t>
      </w:r>
      <w:bookmarkStart w:id="2" w:name="_Hlk482090496"/>
      <w:r w:rsidRPr="00763782">
        <w:rPr>
          <w:rFonts w:ascii="Arial Narrow" w:hAnsi="Arial Narrow"/>
          <w:color w:val="000000"/>
          <w:sz w:val="20"/>
          <w:szCs w:val="20"/>
        </w:rPr>
        <w:t xml:space="preserve">Any allowed unsecured claim </w:t>
      </w:r>
      <w:r>
        <w:rPr>
          <w:rFonts w:ascii="Arial Narrow" w:hAnsi="Arial Narrow"/>
          <w:color w:val="000000"/>
          <w:sz w:val="20"/>
          <w:szCs w:val="20"/>
        </w:rPr>
        <w:t>remaining after</w:t>
      </w:r>
      <w:r w:rsidRPr="00763782">
        <w:rPr>
          <w:rFonts w:ascii="Arial Narrow" w:hAnsi="Arial Narrow"/>
          <w:color w:val="000000"/>
          <w:sz w:val="20"/>
          <w:szCs w:val="20"/>
        </w:rPr>
        <w:t xml:space="preserve"> disposition of the collateral will be treated as a Class 9 General Unsecured Creditor. </w:t>
      </w:r>
    </w:p>
    <w:bookmarkEnd w:id="2"/>
    <w:p w:rsidR="00C778F7" w:rsidRPr="00763782" w:rsidRDefault="00C778F7" w:rsidP="00C778F7">
      <w:pPr>
        <w:rPr>
          <w:rFonts w:ascii="Arial Narrow" w:hAnsi="Arial Narrow"/>
          <w:color w:val="000000"/>
          <w:sz w:val="20"/>
          <w:szCs w:val="20"/>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18"/>
        <w:gridCol w:w="6570"/>
      </w:tblGrid>
      <w:tr w:rsidR="00C778F7" w:rsidRPr="00763782" w:rsidTr="00FE0F1D">
        <w:tc>
          <w:tcPr>
            <w:tcW w:w="3618" w:type="dxa"/>
            <w:vAlign w:val="bottom"/>
          </w:tcPr>
          <w:p w:rsidR="00C778F7" w:rsidRPr="00763782" w:rsidRDefault="00C778F7" w:rsidP="00FE0F1D">
            <w:pPr>
              <w:pStyle w:val="PlainText"/>
              <w:widowControl w:val="0"/>
              <w:jc w:val="center"/>
              <w:rPr>
                <w:rFonts w:ascii="Arial Narrow" w:hAnsi="Arial Narrow"/>
                <w:u w:val="single"/>
              </w:rPr>
            </w:pPr>
            <w:r w:rsidRPr="00763782">
              <w:rPr>
                <w:rFonts w:ascii="Arial Narrow" w:hAnsi="Arial Narrow"/>
                <w:color w:val="000000"/>
                <w:u w:val="single"/>
              </w:rPr>
              <w:t>Creditor Name</w:t>
            </w:r>
          </w:p>
        </w:tc>
        <w:tc>
          <w:tcPr>
            <w:tcW w:w="6570" w:type="dxa"/>
            <w:vAlign w:val="bottom"/>
          </w:tcPr>
          <w:p w:rsidR="00C778F7" w:rsidRPr="00763782" w:rsidRDefault="00C778F7" w:rsidP="00FE0F1D">
            <w:pPr>
              <w:pStyle w:val="PlainText"/>
              <w:widowControl w:val="0"/>
              <w:jc w:val="center"/>
              <w:rPr>
                <w:rFonts w:ascii="Arial Narrow" w:hAnsi="Arial Narrow"/>
                <w:u w:val="single"/>
              </w:rPr>
            </w:pPr>
            <w:r w:rsidRPr="00763782">
              <w:rPr>
                <w:rFonts w:ascii="Arial Narrow" w:hAnsi="Arial Narrow"/>
                <w:u w:val="single"/>
              </w:rPr>
              <w:t>Description of Collateral</w:t>
            </w: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bl>
    <w:p w:rsidR="00C778F7" w:rsidRPr="00C13453" w:rsidRDefault="00C778F7" w:rsidP="00C778F7">
      <w:pPr>
        <w:rPr>
          <w:rFonts w:ascii="Arial Narrow" w:hAnsi="Arial Narrow"/>
          <w:b/>
          <w:smallCaps/>
          <w:color w:val="000000"/>
          <w:sz w:val="20"/>
          <w:szCs w:val="20"/>
          <w:u w:val="double"/>
        </w:rPr>
      </w:pPr>
    </w:p>
    <w:p w:rsidR="00C778F7" w:rsidRPr="00C13453" w:rsidRDefault="00C778F7" w:rsidP="00C778F7">
      <w:pPr>
        <w:widowControl w:val="0"/>
        <w:autoSpaceDE w:val="0"/>
        <w:autoSpaceDN w:val="0"/>
        <w:adjustRightInd w:val="0"/>
        <w:ind w:left="720" w:hanging="360"/>
        <w:jc w:val="both"/>
        <w:rPr>
          <w:rFonts w:ascii="Arial Narrow" w:hAnsi="Arial Narrow"/>
          <w:color w:val="000000"/>
          <w:sz w:val="20"/>
          <w:szCs w:val="20"/>
        </w:rPr>
      </w:pPr>
      <w:r w:rsidRPr="00FE0F1D">
        <w:rPr>
          <w:rFonts w:ascii="Arial Narrow" w:hAnsi="Arial Narrow"/>
          <w:b/>
          <w:smallCaps/>
          <w:color w:val="000000"/>
          <w:sz w:val="20"/>
        </w:rPr>
        <w:t>F.</w:t>
      </w:r>
      <w:r w:rsidRPr="008F46B8">
        <w:rPr>
          <w:rFonts w:ascii="Arial Narrow" w:hAnsi="Arial Narrow"/>
          <w:b/>
          <w:smallCaps/>
          <w:color w:val="000000"/>
          <w:sz w:val="20"/>
          <w:szCs w:val="20"/>
        </w:rPr>
        <w:tab/>
      </w:r>
      <w:r w:rsidRPr="00C13453">
        <w:rPr>
          <w:rFonts w:ascii="Arial Narrow" w:hAnsi="Arial Narrow"/>
          <w:b/>
          <w:smallCaps/>
          <w:color w:val="000000"/>
          <w:sz w:val="20"/>
          <w:szCs w:val="20"/>
        </w:rPr>
        <w:t>Class Six</w:t>
      </w:r>
      <w:r w:rsidRPr="00C13453">
        <w:rPr>
          <w:rFonts w:ascii="Arial Narrow" w:hAnsi="Arial Narrow"/>
          <w:smallCaps/>
          <w:color w:val="000000"/>
          <w:sz w:val="20"/>
          <w:szCs w:val="20"/>
        </w:rPr>
        <w:t xml:space="preserve"> </w:t>
      </w:r>
      <w:r w:rsidRPr="00C13453">
        <w:rPr>
          <w:rFonts w:ascii="Arial Narrow" w:hAnsi="Arial Narrow"/>
          <w:color w:val="000000"/>
          <w:sz w:val="20"/>
          <w:szCs w:val="20"/>
        </w:rPr>
        <w:t xml:space="preserve">– </w:t>
      </w:r>
      <w:r w:rsidRPr="00C13453">
        <w:rPr>
          <w:rFonts w:ascii="Arial Narrow" w:hAnsi="Arial Narrow"/>
          <w:b/>
          <w:caps/>
          <w:color w:val="000000"/>
          <w:sz w:val="20"/>
          <w:szCs w:val="20"/>
        </w:rPr>
        <w:t xml:space="preserve">Executory Contracts and/or Unexpired Leases. </w:t>
      </w:r>
      <w:r w:rsidRPr="00C13453">
        <w:rPr>
          <w:rFonts w:ascii="Arial Narrow" w:hAnsi="Arial Narrow"/>
          <w:b/>
          <w:caps/>
          <w:sz w:val="20"/>
          <w:szCs w:val="20"/>
        </w:rPr>
        <w:t xml:space="preserve">11 USC </w:t>
      </w:r>
      <w:r w:rsidRPr="00C13453">
        <w:rPr>
          <w:rFonts w:ascii="Arial Narrow" w:hAnsi="Arial Narrow"/>
          <w:b/>
          <w:sz w:val="20"/>
          <w:szCs w:val="20"/>
        </w:rPr>
        <w:t>§§365, 1322(b)(7):</w:t>
      </w:r>
      <w:r w:rsidRPr="00C13453">
        <w:rPr>
          <w:rFonts w:ascii="Arial Narrow" w:hAnsi="Arial Narrow"/>
          <w:sz w:val="20"/>
          <w:szCs w:val="20"/>
        </w:rPr>
        <w:t xml:space="preserve"> </w:t>
      </w:r>
      <w:r w:rsidRPr="00C13453">
        <w:rPr>
          <w:rFonts w:ascii="Arial Narrow" w:hAnsi="Arial Narrow"/>
          <w:b/>
          <w:color w:val="000000"/>
          <w:sz w:val="20"/>
          <w:szCs w:val="20"/>
        </w:rPr>
        <w:t xml:space="preserve">Debtor assumes the executory contracts and unexpired leases listed in subparagraph 1. </w:t>
      </w:r>
      <w:r w:rsidRPr="00C13453">
        <w:rPr>
          <w:rFonts w:ascii="Arial Narrow" w:hAnsi="Arial Narrow"/>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K of the </w:t>
      </w:r>
      <w:r w:rsidRPr="00C13453">
        <w:rPr>
          <w:rFonts w:ascii="Arial Narrow" w:hAnsi="Arial Narrow"/>
          <w:i/>
          <w:color w:val="000000"/>
          <w:sz w:val="20"/>
          <w:szCs w:val="20"/>
        </w:rPr>
        <w:t>Additional Terms, Conditions and Provisions for additional information</w:t>
      </w:r>
      <w:r>
        <w:rPr>
          <w:rFonts w:ascii="Arial Narrow" w:hAnsi="Arial Narrow"/>
          <w:color w:val="000000"/>
          <w:sz w:val="20"/>
          <w:szCs w:val="20"/>
        </w:rPr>
        <w:t>).</w:t>
      </w:r>
      <w:r w:rsidRPr="00C13453">
        <w:rPr>
          <w:rFonts w:ascii="Arial Narrow" w:hAnsi="Arial Narrow"/>
          <w:color w:val="000000"/>
          <w:sz w:val="20"/>
          <w:szCs w:val="20"/>
        </w:rPr>
        <w:t xml:space="preserve"> </w:t>
      </w:r>
    </w:p>
    <w:p w:rsidR="00C778F7" w:rsidRPr="00C13453" w:rsidRDefault="00C778F7" w:rsidP="00C778F7">
      <w:pPr>
        <w:widowControl w:val="0"/>
        <w:autoSpaceDE w:val="0"/>
        <w:autoSpaceDN w:val="0"/>
        <w:adjustRightInd w:val="0"/>
        <w:ind w:left="720"/>
        <w:rPr>
          <w:rFonts w:ascii="Arial Narrow" w:hAnsi="Arial Narrow"/>
          <w:color w:val="000000"/>
          <w:sz w:val="20"/>
          <w:szCs w:val="20"/>
        </w:rPr>
      </w:pPr>
    </w:p>
    <w:p w:rsidR="00C778F7" w:rsidRPr="00C13453" w:rsidRDefault="00C778F7" w:rsidP="00C778F7">
      <w:pPr>
        <w:widowControl w:val="0"/>
        <w:autoSpaceDE w:val="0"/>
        <w:autoSpaceDN w:val="0"/>
        <w:adjustRightInd w:val="0"/>
        <w:spacing w:after="180"/>
        <w:ind w:left="1584" w:hanging="864"/>
        <w:jc w:val="both"/>
        <w:rPr>
          <w:rFonts w:ascii="Arial Narrow" w:hAnsi="Arial Narrow"/>
          <w:b/>
          <w:color w:val="000000"/>
          <w:sz w:val="20"/>
          <w:szCs w:val="20"/>
        </w:rPr>
      </w:pPr>
      <w:r>
        <w:rPr>
          <w:rFonts w:ascii="Arial Narrow" w:hAnsi="Arial Narrow"/>
          <w:b/>
          <w:color w:val="000000"/>
          <w:sz w:val="20"/>
          <w:szCs w:val="20"/>
        </w:rPr>
        <w:t>Class 6.</w:t>
      </w:r>
      <w:r w:rsidRPr="00C13453">
        <w:rPr>
          <w:rFonts w:ascii="Arial Narrow" w:hAnsi="Arial Narrow"/>
          <w:b/>
          <w:color w:val="000000"/>
          <w:sz w:val="20"/>
          <w:szCs w:val="20"/>
        </w:rPr>
        <w:t>1</w:t>
      </w:r>
      <w:r w:rsidRPr="00C13453">
        <w:rPr>
          <w:rFonts w:ascii="Arial Narrow" w:hAnsi="Arial Narrow"/>
          <w:b/>
          <w:color w:val="000000"/>
          <w:sz w:val="20"/>
          <w:szCs w:val="20"/>
        </w:rPr>
        <w:tab/>
        <w:t>Continuing Lease/Contract Payments:</w:t>
      </w:r>
    </w:p>
    <w:tbl>
      <w:tblPr>
        <w:tblW w:w="1047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820"/>
        <w:gridCol w:w="3330"/>
        <w:gridCol w:w="1170"/>
        <w:gridCol w:w="1710"/>
        <w:gridCol w:w="1440"/>
      </w:tblGrid>
      <w:tr w:rsidR="00C778F7" w:rsidRPr="00C13453" w:rsidTr="00FE0F1D">
        <w:trPr>
          <w:cantSplit/>
          <w:tblHeader/>
        </w:trPr>
        <w:tc>
          <w:tcPr>
            <w:tcW w:w="28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333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Property</w:t>
            </w:r>
          </w:p>
        </w:tc>
        <w:tc>
          <w:tcPr>
            <w:tcW w:w="117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Monthly</w:t>
            </w:r>
            <w:r w:rsidRPr="00C13453">
              <w:rPr>
                <w:rFonts w:ascii="Arial Narrow" w:hAnsi="Arial Narrow"/>
                <w:color w:val="000000"/>
                <w:sz w:val="20"/>
                <w:szCs w:val="20"/>
                <w:u w:val="single"/>
              </w:rPr>
              <w:t xml:space="preserve"> Payment</w:t>
            </w:r>
          </w:p>
        </w:tc>
        <w:tc>
          <w:tcPr>
            <w:tcW w:w="171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rPr>
              <w:t>Lease/Contract</w:t>
            </w:r>
            <w:r w:rsidRPr="00C13453">
              <w:rPr>
                <w:rFonts w:ascii="Arial Narrow" w:hAnsi="Arial Narrow"/>
                <w:color w:val="000000"/>
                <w:sz w:val="20"/>
                <w:szCs w:val="20"/>
                <w:u w:val="single"/>
              </w:rPr>
              <w:t xml:space="preserve"> expiration date</w:t>
            </w:r>
          </w:p>
        </w:tc>
        <w:tc>
          <w:tcPr>
            <w:tcW w:w="1440" w:type="dxa"/>
          </w:tcPr>
          <w:p w:rsidR="00C778F7" w:rsidRDefault="00C778F7" w:rsidP="00FE0F1D">
            <w:pPr>
              <w:widowControl w:val="0"/>
              <w:autoSpaceDE w:val="0"/>
              <w:autoSpaceDN w:val="0"/>
              <w:adjustRightInd w:val="0"/>
              <w:ind w:left="-420" w:firstLine="420"/>
              <w:jc w:val="center"/>
              <w:rPr>
                <w:rFonts w:ascii="Arial Narrow" w:hAnsi="Arial Narrow"/>
                <w:sz w:val="20"/>
                <w:szCs w:val="20"/>
                <w:u w:val="single"/>
              </w:rPr>
            </w:pPr>
            <w:r w:rsidRPr="00C13453">
              <w:rPr>
                <w:rFonts w:ascii="Arial Narrow" w:hAnsi="Arial Narrow"/>
                <w:sz w:val="20"/>
                <w:szCs w:val="20"/>
              </w:rPr>
              <w:t>Direct or</w:t>
            </w:r>
            <w:r w:rsidRPr="00C13453">
              <w:rPr>
                <w:rFonts w:ascii="Arial Narrow" w:hAnsi="Arial Narrow"/>
                <w:sz w:val="20"/>
                <w:szCs w:val="20"/>
                <w:u w:val="single"/>
              </w:rPr>
              <w:t xml:space="preserve"> </w:t>
            </w:r>
          </w:p>
          <w:p w:rsidR="00C778F7" w:rsidRPr="00C13453" w:rsidRDefault="00C778F7" w:rsidP="00FE0F1D">
            <w:pPr>
              <w:widowControl w:val="0"/>
              <w:autoSpaceDE w:val="0"/>
              <w:autoSpaceDN w:val="0"/>
              <w:adjustRightInd w:val="0"/>
              <w:ind w:left="-420" w:firstLine="420"/>
              <w:jc w:val="center"/>
              <w:rPr>
                <w:rFonts w:ascii="Arial Narrow" w:hAnsi="Arial Narrow"/>
                <w:color w:val="000000"/>
                <w:sz w:val="20"/>
                <w:szCs w:val="20"/>
              </w:rPr>
            </w:pPr>
            <w:r w:rsidRPr="00C13453">
              <w:rPr>
                <w:rFonts w:ascii="Arial Narrow" w:hAnsi="Arial Narrow"/>
                <w:sz w:val="20"/>
                <w:szCs w:val="20"/>
                <w:u w:val="single"/>
              </w:rPr>
              <w:t>Via Trustee</w:t>
            </w: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333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17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71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440" w:type="dxa"/>
          </w:tcPr>
          <w:p w:rsidR="00C778F7" w:rsidRPr="00C13453" w:rsidRDefault="00C778F7" w:rsidP="00FE0F1D">
            <w:pPr>
              <w:widowControl w:val="0"/>
              <w:autoSpaceDE w:val="0"/>
              <w:autoSpaceDN w:val="0"/>
              <w:adjustRightInd w:val="0"/>
              <w:spacing w:after="100"/>
              <w:ind w:left="-420" w:firstLine="420"/>
              <w:rPr>
                <w:rFonts w:ascii="Arial Narrow" w:hAnsi="Arial Narrow"/>
                <w:b/>
                <w:color w:val="000000"/>
                <w:sz w:val="20"/>
                <w:szCs w:val="20"/>
              </w:rPr>
            </w:pP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333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17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71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440" w:type="dxa"/>
          </w:tcPr>
          <w:p w:rsidR="00C778F7" w:rsidRPr="00C13453" w:rsidRDefault="00C778F7" w:rsidP="00FE0F1D">
            <w:pPr>
              <w:widowControl w:val="0"/>
              <w:autoSpaceDE w:val="0"/>
              <w:autoSpaceDN w:val="0"/>
              <w:adjustRightInd w:val="0"/>
              <w:spacing w:after="100"/>
              <w:ind w:left="-420" w:firstLine="420"/>
              <w:rPr>
                <w:rFonts w:ascii="Arial Narrow" w:hAnsi="Arial Narrow"/>
                <w:b/>
                <w:color w:val="000000"/>
                <w:sz w:val="20"/>
                <w:szCs w:val="20"/>
              </w:rPr>
            </w:pPr>
          </w:p>
        </w:tc>
      </w:tr>
    </w:tbl>
    <w:p w:rsidR="00C778F7" w:rsidRPr="00C13453" w:rsidRDefault="00C778F7" w:rsidP="00C778F7">
      <w:pPr>
        <w:widowControl w:val="0"/>
        <w:autoSpaceDE w:val="0"/>
        <w:autoSpaceDN w:val="0"/>
        <w:adjustRightInd w:val="0"/>
        <w:spacing w:before="200" w:after="200"/>
        <w:ind w:left="1584" w:hanging="864"/>
        <w:jc w:val="both"/>
        <w:rPr>
          <w:rFonts w:ascii="Arial Narrow" w:hAnsi="Arial Narrow"/>
          <w:color w:val="000000"/>
          <w:sz w:val="20"/>
          <w:szCs w:val="20"/>
        </w:rPr>
      </w:pPr>
      <w:r>
        <w:rPr>
          <w:rFonts w:ascii="Arial Narrow" w:hAnsi="Arial Narrow"/>
          <w:b/>
          <w:color w:val="000000"/>
          <w:sz w:val="20"/>
          <w:szCs w:val="20"/>
        </w:rPr>
        <w:t>Class 6.</w:t>
      </w:r>
      <w:r w:rsidRPr="00C13453">
        <w:rPr>
          <w:rFonts w:ascii="Arial Narrow" w:hAnsi="Arial Narrow"/>
          <w:b/>
          <w:color w:val="000000"/>
          <w:sz w:val="20"/>
          <w:szCs w:val="20"/>
        </w:rPr>
        <w:t>2</w:t>
      </w:r>
      <w:r w:rsidRPr="00C13453">
        <w:rPr>
          <w:rFonts w:ascii="Arial Narrow" w:hAnsi="Arial Narrow"/>
          <w:b/>
          <w:color w:val="000000"/>
          <w:sz w:val="20"/>
          <w:szCs w:val="20"/>
        </w:rPr>
        <w:tab/>
        <w:t xml:space="preserve">Pre-petition Arrearages on Assumed Executory Contracts and Leases </w:t>
      </w:r>
      <w:r w:rsidRPr="00C13453">
        <w:rPr>
          <w:rFonts w:ascii="Arial Narrow" w:hAnsi="Arial Narrow"/>
          <w:i/>
          <w:color w:val="000000"/>
          <w:sz w:val="20"/>
          <w:szCs w:val="20"/>
        </w:rPr>
        <w:t>(to be paid by Trustee)</w:t>
      </w:r>
      <w:r w:rsidRPr="00C13453">
        <w:rPr>
          <w:rFonts w:ascii="Arial Narrow" w:hAnsi="Arial Narrow"/>
          <w:color w:val="000000"/>
          <w:sz w:val="20"/>
          <w:szCs w:val="20"/>
        </w:rPr>
        <w:t>:</w:t>
      </w:r>
    </w:p>
    <w:tbl>
      <w:tblPr>
        <w:tblW w:w="1038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550"/>
        <w:gridCol w:w="2880"/>
        <w:gridCol w:w="1530"/>
        <w:gridCol w:w="1800"/>
        <w:gridCol w:w="1620"/>
      </w:tblGrid>
      <w:tr w:rsidR="00C778F7" w:rsidRPr="00C13453" w:rsidTr="00FE0F1D">
        <w:trPr>
          <w:cantSplit/>
          <w:tblHeader/>
        </w:trPr>
        <w:tc>
          <w:tcPr>
            <w:tcW w:w="255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Creditor</w:t>
            </w:r>
          </w:p>
        </w:tc>
        <w:tc>
          <w:tcPr>
            <w:tcW w:w="2880" w:type="dxa"/>
            <w:vAlign w:val="bottom"/>
          </w:tcPr>
          <w:p w:rsidR="00C778F7" w:rsidRPr="00C13453" w:rsidRDefault="00C778F7" w:rsidP="00FE0F1D">
            <w:pPr>
              <w:widowControl w:val="0"/>
              <w:autoSpaceDE w:val="0"/>
              <w:autoSpaceDN w:val="0"/>
              <w:adjustRightInd w:val="0"/>
              <w:ind w:left="-60"/>
              <w:jc w:val="center"/>
              <w:rPr>
                <w:rFonts w:ascii="Arial Narrow" w:hAnsi="Arial Narrow"/>
                <w:color w:val="000000"/>
                <w:sz w:val="20"/>
                <w:szCs w:val="20"/>
                <w:u w:val="single"/>
              </w:rPr>
            </w:pPr>
            <w:r w:rsidRPr="00C13453">
              <w:rPr>
                <w:rFonts w:ascii="Arial Narrow" w:hAnsi="Arial Narrow"/>
                <w:color w:val="000000"/>
                <w:sz w:val="20"/>
                <w:szCs w:val="20"/>
                <w:u w:val="single"/>
              </w:rPr>
              <w:t>Property</w:t>
            </w:r>
          </w:p>
        </w:tc>
        <w:tc>
          <w:tcPr>
            <w:tcW w:w="153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Arrears Amount</w:t>
            </w:r>
          </w:p>
        </w:tc>
        <w:tc>
          <w:tcPr>
            <w:tcW w:w="1800" w:type="dxa"/>
            <w:vAlign w:val="bottom"/>
          </w:tcPr>
          <w:p w:rsidR="00C778F7" w:rsidRPr="00C13453"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Estimated Average</w:t>
            </w:r>
          </w:p>
          <w:p w:rsidR="00C778F7" w:rsidRPr="00C13453"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Monthly Payment</w:t>
            </w:r>
          </w:p>
        </w:tc>
        <w:tc>
          <w:tcPr>
            <w:tcW w:w="1620" w:type="dxa"/>
          </w:tcPr>
          <w:p w:rsidR="00C778F7"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 xml:space="preserve">Months to </w:t>
            </w:r>
          </w:p>
          <w:p w:rsidR="00C778F7" w:rsidRPr="00C13453"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rPr>
              <w:t>Cure From</w:t>
            </w:r>
            <w:r w:rsidRPr="00C13453">
              <w:rPr>
                <w:rFonts w:ascii="Arial Narrow" w:hAnsi="Arial Narrow"/>
                <w:color w:val="000000"/>
                <w:sz w:val="20"/>
                <w:szCs w:val="20"/>
                <w:u w:val="single"/>
              </w:rPr>
              <w:t xml:space="preserve"> Confirmation Date</w:t>
            </w:r>
          </w:p>
        </w:tc>
      </w:tr>
      <w:tr w:rsidR="00C778F7" w:rsidRPr="00C13453" w:rsidTr="00FE0F1D">
        <w:trPr>
          <w:cantSplit/>
        </w:trPr>
        <w:tc>
          <w:tcPr>
            <w:tcW w:w="255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88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53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00" w:type="dxa"/>
            <w:vAlign w:val="bottom"/>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c>
          <w:tcPr>
            <w:tcW w:w="1620" w:type="dxa"/>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r>
      <w:tr w:rsidR="00C778F7" w:rsidRPr="00C13453" w:rsidTr="00FE0F1D">
        <w:trPr>
          <w:cantSplit/>
        </w:trPr>
        <w:tc>
          <w:tcPr>
            <w:tcW w:w="255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88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53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00" w:type="dxa"/>
            <w:vAlign w:val="bottom"/>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c>
          <w:tcPr>
            <w:tcW w:w="1620" w:type="dxa"/>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r>
    </w:tbl>
    <w:p w:rsidR="00C778F7" w:rsidRPr="00C13453" w:rsidRDefault="00C778F7" w:rsidP="00C778F7">
      <w:pPr>
        <w:widowControl w:val="0"/>
        <w:autoSpaceDE w:val="0"/>
        <w:autoSpaceDN w:val="0"/>
        <w:adjustRightInd w:val="0"/>
        <w:spacing w:before="200" w:after="200"/>
        <w:ind w:left="1584" w:hanging="864"/>
        <w:jc w:val="both"/>
        <w:rPr>
          <w:rFonts w:ascii="Arial Narrow" w:hAnsi="Arial Narrow"/>
          <w:color w:val="000000"/>
          <w:sz w:val="20"/>
          <w:szCs w:val="20"/>
        </w:rPr>
      </w:pPr>
      <w:r>
        <w:rPr>
          <w:rFonts w:ascii="Arial Narrow" w:hAnsi="Arial Narrow"/>
          <w:b/>
          <w:color w:val="000000"/>
          <w:sz w:val="20"/>
          <w:szCs w:val="20"/>
        </w:rPr>
        <w:t>Class 6.</w:t>
      </w:r>
      <w:r w:rsidRPr="00C13453">
        <w:rPr>
          <w:rFonts w:ascii="Arial Narrow" w:hAnsi="Arial Narrow"/>
          <w:b/>
          <w:color w:val="000000"/>
          <w:sz w:val="20"/>
          <w:szCs w:val="20"/>
        </w:rPr>
        <w:t>3</w:t>
      </w:r>
      <w:r w:rsidRPr="00C13453">
        <w:rPr>
          <w:rFonts w:ascii="Arial Narrow" w:hAnsi="Arial Narrow"/>
          <w:b/>
          <w:color w:val="000000"/>
          <w:sz w:val="20"/>
          <w:szCs w:val="20"/>
        </w:rPr>
        <w:tab/>
        <w:t xml:space="preserve">Debtor rejects the executory contracts and unexpired leases listed in this subparagraph 3. Any unexpired lease or executory contract that is neither expressly assumed in Class 6.1 above or expressly rejected below shall be deemed rejected as of the date of confirmation of debtor’s chapter 13 </w:t>
      </w:r>
      <w:r>
        <w:rPr>
          <w:rFonts w:ascii="Arial Narrow" w:hAnsi="Arial Narrow"/>
          <w:b/>
          <w:color w:val="000000"/>
          <w:sz w:val="20"/>
          <w:szCs w:val="20"/>
        </w:rPr>
        <w:t>P</w:t>
      </w:r>
      <w:r w:rsidRPr="00C13453">
        <w:rPr>
          <w:rFonts w:ascii="Arial Narrow" w:hAnsi="Arial Narrow"/>
          <w:b/>
          <w:color w:val="000000"/>
          <w:sz w:val="20"/>
          <w:szCs w:val="20"/>
        </w:rPr>
        <w:t xml:space="preserve">lan to the same extent as if that unexpired lease or executory contract was listed below. </w:t>
      </w:r>
      <w:r w:rsidRPr="00C13453">
        <w:rPr>
          <w:rFonts w:ascii="Arial Narrow" w:hAnsi="Arial Narrow"/>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K of the </w:t>
      </w:r>
      <w:r w:rsidRPr="00C13453">
        <w:rPr>
          <w:rFonts w:ascii="Arial Narrow" w:hAnsi="Arial Narrow"/>
          <w:i/>
          <w:color w:val="000000"/>
          <w:sz w:val="20"/>
          <w:szCs w:val="20"/>
        </w:rPr>
        <w:t>Additional Terms, Conditions and Provisions for additional information</w:t>
      </w:r>
      <w:r w:rsidRPr="00C13453">
        <w:rPr>
          <w:rFonts w:ascii="Arial Narrow" w:hAnsi="Arial Narrow"/>
          <w:color w:val="000000"/>
          <w:sz w:val="20"/>
          <w:szCs w:val="20"/>
        </w:rPr>
        <w:t xml:space="preserve">):  </w:t>
      </w:r>
    </w:p>
    <w:tbl>
      <w:tblPr>
        <w:tblW w:w="1038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820"/>
        <w:gridCol w:w="7560"/>
      </w:tblGrid>
      <w:tr w:rsidR="00C778F7" w:rsidRPr="00C13453" w:rsidTr="00FE0F1D">
        <w:trPr>
          <w:cantSplit/>
          <w:tblHeader/>
        </w:trPr>
        <w:tc>
          <w:tcPr>
            <w:tcW w:w="28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Creditor</w:t>
            </w:r>
          </w:p>
        </w:tc>
        <w:tc>
          <w:tcPr>
            <w:tcW w:w="7560" w:type="dxa"/>
            <w:vAlign w:val="bottom"/>
          </w:tcPr>
          <w:p w:rsidR="00C778F7" w:rsidRPr="00C13453" w:rsidRDefault="00C778F7" w:rsidP="00FE0F1D">
            <w:pPr>
              <w:widowControl w:val="0"/>
              <w:autoSpaceDE w:val="0"/>
              <w:autoSpaceDN w:val="0"/>
              <w:adjustRightInd w:val="0"/>
              <w:ind w:left="-60"/>
              <w:jc w:val="center"/>
              <w:rPr>
                <w:rFonts w:ascii="Arial Narrow" w:hAnsi="Arial Narrow"/>
                <w:color w:val="000000"/>
                <w:sz w:val="20"/>
                <w:szCs w:val="20"/>
                <w:u w:val="single"/>
              </w:rPr>
            </w:pPr>
            <w:r w:rsidRPr="00C13453">
              <w:rPr>
                <w:rFonts w:ascii="Arial Narrow" w:hAnsi="Arial Narrow"/>
                <w:color w:val="000000"/>
                <w:sz w:val="20"/>
                <w:szCs w:val="20"/>
                <w:u w:val="single"/>
              </w:rPr>
              <w:t>Property</w:t>
            </w: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756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756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r>
    </w:tbl>
    <w:p w:rsidR="00C778F7" w:rsidRPr="00C13453" w:rsidRDefault="00C778F7" w:rsidP="00C778F7">
      <w:pPr>
        <w:widowControl w:val="0"/>
        <w:autoSpaceDE w:val="0"/>
        <w:autoSpaceDN w:val="0"/>
        <w:adjustRightInd w:val="0"/>
        <w:ind w:left="720"/>
        <w:rPr>
          <w:rFonts w:ascii="Arial Narrow" w:hAnsi="Arial Narrow"/>
          <w:color w:val="000000"/>
          <w:sz w:val="20"/>
          <w:szCs w:val="20"/>
        </w:rPr>
      </w:pPr>
    </w:p>
    <w:p w:rsidR="00C778F7" w:rsidRPr="00C13453" w:rsidRDefault="00C778F7" w:rsidP="00C778F7">
      <w:pPr>
        <w:tabs>
          <w:tab w:val="left" w:pos="720"/>
          <w:tab w:val="left" w:pos="1080"/>
        </w:tabs>
        <w:ind w:left="720" w:hanging="360"/>
        <w:rPr>
          <w:rFonts w:ascii="Arial Narrow" w:hAnsi="Arial Narrow"/>
          <w:color w:val="000000"/>
          <w:sz w:val="20"/>
          <w:szCs w:val="20"/>
        </w:rPr>
      </w:pPr>
      <w:r w:rsidRPr="00C13453">
        <w:rPr>
          <w:rFonts w:ascii="Arial Narrow" w:hAnsi="Arial Narrow"/>
          <w:color w:val="000000"/>
          <w:sz w:val="20"/>
          <w:szCs w:val="20"/>
        </w:rPr>
        <w:tab/>
      </w:r>
      <w:r w:rsidRPr="00FE0F1D">
        <w:rPr>
          <w:rFonts w:ascii="Arial Narrow" w:hAnsi="Arial Narrow"/>
          <w:b/>
          <w:color w:val="000000"/>
          <w:sz w:val="20"/>
        </w:rPr>
        <w:t>G</w:t>
      </w:r>
      <w:r w:rsidRPr="00FE0F1D">
        <w:rPr>
          <w:rFonts w:ascii="Arial Narrow" w:hAnsi="Arial Narrow"/>
          <w:b/>
          <w:smallCaps/>
          <w:color w:val="000000"/>
          <w:sz w:val="20"/>
        </w:rPr>
        <w:t>.</w:t>
      </w:r>
      <w:r>
        <w:rPr>
          <w:rFonts w:ascii="Arial Narrow" w:hAnsi="Arial Narrow"/>
          <w:b/>
          <w:smallCaps/>
          <w:color w:val="000000"/>
          <w:sz w:val="20"/>
          <w:szCs w:val="20"/>
        </w:rPr>
        <w:tab/>
      </w:r>
      <w:r w:rsidRPr="00C13453">
        <w:rPr>
          <w:rFonts w:ascii="Arial Narrow" w:hAnsi="Arial Narrow"/>
          <w:b/>
          <w:smallCaps/>
          <w:color w:val="000000"/>
          <w:sz w:val="20"/>
          <w:szCs w:val="20"/>
        </w:rPr>
        <w:t>Class Seven</w:t>
      </w:r>
      <w:r w:rsidRPr="00C13453">
        <w:rPr>
          <w:rFonts w:ascii="Arial Narrow" w:hAnsi="Arial Narrow"/>
          <w:color w:val="000000"/>
          <w:sz w:val="20"/>
          <w:szCs w:val="20"/>
        </w:rPr>
        <w:t xml:space="preserve"> – </w:t>
      </w:r>
      <w:r w:rsidRPr="00C13453">
        <w:rPr>
          <w:rFonts w:ascii="Arial Narrow" w:hAnsi="Arial Narrow"/>
          <w:b/>
          <w:caps/>
          <w:color w:val="000000"/>
          <w:sz w:val="20"/>
          <w:szCs w:val="20"/>
        </w:rPr>
        <w:t>Priority Unsecured Claims.</w:t>
      </w:r>
      <w:r w:rsidRPr="00C13453">
        <w:rPr>
          <w:rFonts w:ascii="Arial Narrow" w:hAnsi="Arial Narrow"/>
          <w:color w:val="000000"/>
          <w:sz w:val="20"/>
          <w:szCs w:val="20"/>
        </w:rPr>
        <w:t xml:space="preserve">  </w:t>
      </w:r>
      <w:r w:rsidRPr="00C13453">
        <w:rPr>
          <w:rFonts w:ascii="Arial Narrow" w:hAnsi="Arial Narrow"/>
          <w:b/>
          <w:caps/>
          <w:sz w:val="20"/>
          <w:szCs w:val="20"/>
        </w:rPr>
        <w:t xml:space="preserve">11 USC </w:t>
      </w:r>
      <w:r w:rsidRPr="00C13453">
        <w:rPr>
          <w:rFonts w:ascii="Arial Narrow" w:hAnsi="Arial Narrow"/>
          <w:b/>
          <w:sz w:val="20"/>
          <w:szCs w:val="20"/>
        </w:rPr>
        <w:t>§§507, 1322(a)(2).</w:t>
      </w:r>
    </w:p>
    <w:p w:rsidR="00C778F7" w:rsidRPr="00C13453" w:rsidRDefault="00C778F7" w:rsidP="00C778F7">
      <w:pPr>
        <w:rPr>
          <w:rFonts w:ascii="Arial Narrow" w:hAnsi="Arial Narrow"/>
          <w:color w:val="000000"/>
          <w:sz w:val="20"/>
          <w:szCs w:val="20"/>
        </w:rPr>
      </w:pPr>
    </w:p>
    <w:p w:rsidR="00C778F7" w:rsidRPr="00C13453" w:rsidRDefault="00C778F7" w:rsidP="00C778F7">
      <w:pPr>
        <w:autoSpaceDE w:val="0"/>
        <w:autoSpaceDN w:val="0"/>
        <w:spacing w:after="200"/>
        <w:ind w:left="1584" w:hanging="864"/>
        <w:jc w:val="both"/>
        <w:rPr>
          <w:rFonts w:ascii="Arial Narrow" w:hAnsi="Arial Narrow"/>
          <w:color w:val="000000"/>
          <w:sz w:val="20"/>
          <w:szCs w:val="20"/>
        </w:rPr>
      </w:pPr>
      <w:r>
        <w:rPr>
          <w:rFonts w:ascii="Arial Narrow" w:hAnsi="Arial Narrow"/>
          <w:b/>
          <w:bCs/>
          <w:sz w:val="20"/>
          <w:szCs w:val="20"/>
        </w:rPr>
        <w:t>Class 7.1</w:t>
      </w:r>
      <w:r>
        <w:rPr>
          <w:rFonts w:ascii="Arial Narrow" w:hAnsi="Arial Narrow"/>
          <w:b/>
          <w:bCs/>
          <w:sz w:val="20"/>
          <w:szCs w:val="20"/>
        </w:rPr>
        <w:tab/>
      </w:r>
      <w:r w:rsidRPr="00C13453">
        <w:rPr>
          <w:rFonts w:ascii="Arial Narrow" w:hAnsi="Arial Narrow"/>
          <w:b/>
          <w:bCs/>
          <w:sz w:val="20"/>
          <w:szCs w:val="20"/>
        </w:rPr>
        <w:t>Domestic Support Obligations: Continuing Payments that come due on and after the date of the Order for Relief</w:t>
      </w:r>
      <w:r w:rsidRPr="00C13453">
        <w:rPr>
          <w:rFonts w:ascii="Arial Narrow" w:hAnsi="Arial Narrow"/>
          <w:sz w:val="20"/>
          <w:szCs w:val="20"/>
        </w:rPr>
        <w:t>:</w:t>
      </w:r>
    </w:p>
    <w:tbl>
      <w:tblPr>
        <w:tblW w:w="1035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54"/>
        <w:gridCol w:w="2219"/>
        <w:gridCol w:w="3477"/>
      </w:tblGrid>
      <w:tr w:rsidR="00C778F7" w:rsidRPr="00C13453" w:rsidTr="00FE0F1D">
        <w:tc>
          <w:tcPr>
            <w:tcW w:w="4654" w:type="dxa"/>
            <w:tcMar>
              <w:top w:w="0" w:type="dxa"/>
              <w:left w:w="108" w:type="dxa"/>
              <w:bottom w:w="0" w:type="dxa"/>
              <w:right w:w="108" w:type="dxa"/>
            </w:tcMar>
            <w:vAlign w:val="bottom"/>
            <w:hideMark/>
          </w:tcPr>
          <w:p w:rsidR="00C778F7" w:rsidRPr="00C13453" w:rsidRDefault="00C778F7" w:rsidP="00FE0F1D">
            <w:pPr>
              <w:pStyle w:val="PlainText"/>
              <w:jc w:val="center"/>
              <w:rPr>
                <w:rFonts w:ascii="Arial Narrow" w:hAnsi="Arial Narrow"/>
                <w:u w:val="single"/>
              </w:rPr>
            </w:pPr>
            <w:r w:rsidRPr="00C13453">
              <w:rPr>
                <w:rFonts w:ascii="Arial Narrow" w:hAnsi="Arial Narrow"/>
                <w:u w:val="single"/>
              </w:rPr>
              <w:t>Creditor</w:t>
            </w:r>
          </w:p>
        </w:tc>
        <w:tc>
          <w:tcPr>
            <w:tcW w:w="2219" w:type="dxa"/>
            <w:tcMar>
              <w:top w:w="0" w:type="dxa"/>
              <w:left w:w="108" w:type="dxa"/>
              <w:bottom w:w="0" w:type="dxa"/>
              <w:right w:w="108" w:type="dxa"/>
            </w:tcMar>
            <w:vAlign w:val="bottom"/>
            <w:hideMark/>
          </w:tcPr>
          <w:p w:rsidR="00C778F7" w:rsidRPr="00C13453" w:rsidRDefault="00C778F7" w:rsidP="00FE0F1D">
            <w:pPr>
              <w:pStyle w:val="PlainText"/>
              <w:jc w:val="center"/>
              <w:rPr>
                <w:rFonts w:ascii="Arial Narrow" w:hAnsi="Arial Narrow"/>
                <w:u w:val="single"/>
              </w:rPr>
            </w:pPr>
            <w:r w:rsidRPr="00C13453">
              <w:rPr>
                <w:rFonts w:ascii="Arial Narrow" w:hAnsi="Arial Narrow"/>
                <w:u w:val="single"/>
              </w:rPr>
              <w:t>Monthly Payment</w:t>
            </w:r>
          </w:p>
        </w:tc>
        <w:tc>
          <w:tcPr>
            <w:tcW w:w="3477" w:type="dxa"/>
            <w:tcMar>
              <w:top w:w="0" w:type="dxa"/>
              <w:left w:w="108" w:type="dxa"/>
              <w:bottom w:w="0" w:type="dxa"/>
              <w:right w:w="108" w:type="dxa"/>
            </w:tcMar>
            <w:vAlign w:val="bottom"/>
            <w:hideMark/>
          </w:tcPr>
          <w:p w:rsidR="00C778F7" w:rsidRPr="00C13453" w:rsidRDefault="00C778F7" w:rsidP="00FE0F1D">
            <w:pPr>
              <w:pStyle w:val="PlainText"/>
              <w:jc w:val="center"/>
              <w:rPr>
                <w:rFonts w:ascii="Arial Narrow" w:hAnsi="Arial Narrow"/>
                <w:u w:val="single"/>
              </w:rPr>
            </w:pPr>
            <w:r w:rsidRPr="00C13453">
              <w:rPr>
                <w:rFonts w:ascii="Arial Narrow" w:hAnsi="Arial Narrow"/>
                <w:u w:val="single"/>
              </w:rPr>
              <w:t>Direct or Via Trustee</w:t>
            </w:r>
          </w:p>
        </w:tc>
      </w:tr>
      <w:tr w:rsidR="00C778F7" w:rsidRPr="00C13453" w:rsidTr="00FE0F1D">
        <w:tc>
          <w:tcPr>
            <w:tcW w:w="4654"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2219"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3477"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r>
      <w:tr w:rsidR="00C778F7" w:rsidRPr="00C13453" w:rsidTr="00FE0F1D">
        <w:tc>
          <w:tcPr>
            <w:tcW w:w="4654"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2219"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3477"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r>
    </w:tbl>
    <w:p w:rsidR="00C778F7" w:rsidRPr="00FE0F1D" w:rsidRDefault="00C778F7" w:rsidP="00C778F7">
      <w:pPr>
        <w:rPr>
          <w:rFonts w:ascii="Arial Narrow" w:hAnsi="Arial Narrow"/>
          <w:b/>
        </w:rPr>
      </w:pPr>
    </w:p>
    <w:p w:rsidR="00C778F7" w:rsidRPr="001857DA" w:rsidRDefault="00C778F7" w:rsidP="00C778F7">
      <w:pPr>
        <w:ind w:left="1584" w:hanging="864"/>
        <w:rPr>
          <w:rFonts w:ascii="Arial Narrow" w:hAnsi="Arial Narrow"/>
          <w:color w:val="000000"/>
          <w:sz w:val="20"/>
          <w:szCs w:val="20"/>
        </w:rPr>
      </w:pPr>
      <w:r>
        <w:rPr>
          <w:rFonts w:ascii="Arial Narrow" w:hAnsi="Arial Narrow"/>
          <w:b/>
          <w:sz w:val="20"/>
          <w:szCs w:val="20"/>
        </w:rPr>
        <w:t>Class 7.2</w:t>
      </w:r>
      <w:r>
        <w:rPr>
          <w:rFonts w:ascii="Arial Narrow" w:hAnsi="Arial Narrow"/>
          <w:b/>
          <w:sz w:val="20"/>
          <w:szCs w:val="20"/>
        </w:rPr>
        <w:tab/>
      </w:r>
      <w:r w:rsidRPr="001857DA">
        <w:rPr>
          <w:rFonts w:ascii="Arial Narrow" w:hAnsi="Arial Narrow"/>
          <w:b/>
          <w:sz w:val="20"/>
          <w:szCs w:val="20"/>
        </w:rPr>
        <w:t>Domestic Support Obligations:</w:t>
      </w:r>
      <w:r w:rsidRPr="001857DA">
        <w:rPr>
          <w:rFonts w:ascii="Arial Narrow" w:hAnsi="Arial Narrow"/>
          <w:sz w:val="20"/>
          <w:szCs w:val="20"/>
        </w:rPr>
        <w:t xml:space="preserve">  </w:t>
      </w:r>
      <w:r w:rsidRPr="001857DA">
        <w:rPr>
          <w:rFonts w:ascii="Arial Narrow" w:hAnsi="Arial Narrow"/>
          <w:b/>
          <w:bCs/>
          <w:sz w:val="20"/>
          <w:szCs w:val="20"/>
        </w:rPr>
        <w:t>Pre-Petition Arrearages</w:t>
      </w:r>
      <w:r w:rsidRPr="001857DA">
        <w:rPr>
          <w:rFonts w:ascii="Arial Narrow" w:hAnsi="Arial Narrow"/>
          <w:b/>
          <w:bCs/>
          <w:color w:val="000000"/>
          <w:sz w:val="20"/>
          <w:szCs w:val="20"/>
        </w:rPr>
        <w:t xml:space="preserve"> due as of the filing of the Order for Relief</w:t>
      </w:r>
      <w:r w:rsidRPr="001857DA">
        <w:rPr>
          <w:rFonts w:ascii="Arial Narrow" w:hAnsi="Arial Narrow"/>
          <w:b/>
          <w:bCs/>
          <w:sz w:val="20"/>
          <w:szCs w:val="20"/>
        </w:rPr>
        <w:t>:</w:t>
      </w:r>
      <w:r w:rsidRPr="001857DA">
        <w:rPr>
          <w:rFonts w:ascii="Arial Narrow" w:hAnsi="Arial Narrow"/>
          <w:color w:val="000000"/>
          <w:sz w:val="20"/>
          <w:szCs w:val="20"/>
        </w:rPr>
        <w:t xml:space="preserve"> </w:t>
      </w:r>
    </w:p>
    <w:p w:rsidR="00C778F7" w:rsidRPr="00C13453" w:rsidRDefault="00C778F7" w:rsidP="00C778F7">
      <w:pPr>
        <w:pStyle w:val="ListParagraph"/>
        <w:autoSpaceDE w:val="0"/>
        <w:autoSpaceDN w:val="0"/>
        <w:ind w:left="1800"/>
        <w:jc w:val="both"/>
        <w:rPr>
          <w:rFonts w:ascii="Arial Narrow" w:hAnsi="Arial Narrow"/>
          <w:color w:val="000000"/>
          <w:sz w:val="20"/>
          <w:szCs w:val="20"/>
        </w:rPr>
      </w:pPr>
    </w:p>
    <w:tbl>
      <w:tblPr>
        <w:tblW w:w="1035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50"/>
        <w:gridCol w:w="2340"/>
        <w:gridCol w:w="2250"/>
        <w:gridCol w:w="1710"/>
      </w:tblGrid>
      <w:tr w:rsidR="00C778F7" w:rsidRPr="00C13453" w:rsidTr="00FE0F1D">
        <w:trPr>
          <w:cantSplit/>
          <w:tblHeader/>
        </w:trPr>
        <w:tc>
          <w:tcPr>
            <w:tcW w:w="405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jc w:val="center"/>
              <w:rPr>
                <w:rFonts w:ascii="Arial Narrow" w:eastAsiaTheme="minorHAnsi" w:hAnsi="Arial Narrow"/>
                <w:color w:val="000000"/>
                <w:sz w:val="20"/>
                <w:szCs w:val="20"/>
              </w:rPr>
            </w:pPr>
            <w:r w:rsidRPr="00C13453">
              <w:rPr>
                <w:rFonts w:ascii="Arial Narrow" w:hAnsi="Arial Narrow"/>
                <w:color w:val="000000"/>
                <w:sz w:val="20"/>
                <w:szCs w:val="20"/>
                <w:u w:val="single"/>
              </w:rPr>
              <w:t>Creditor</w:t>
            </w:r>
          </w:p>
        </w:tc>
        <w:tc>
          <w:tcPr>
            <w:tcW w:w="234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jc w:val="center"/>
              <w:rPr>
                <w:rFonts w:ascii="Arial Narrow" w:eastAsiaTheme="minorHAnsi" w:hAnsi="Arial Narrow"/>
                <w:color w:val="000000"/>
                <w:sz w:val="20"/>
                <w:szCs w:val="20"/>
                <w:u w:val="single"/>
              </w:rPr>
            </w:pPr>
            <w:r w:rsidRPr="00C13453">
              <w:rPr>
                <w:rFonts w:ascii="Arial Narrow" w:hAnsi="Arial Narrow"/>
                <w:color w:val="000000"/>
                <w:sz w:val="20"/>
                <w:szCs w:val="20"/>
                <w:u w:val="single"/>
              </w:rPr>
              <w:t>Arrears Amount</w:t>
            </w:r>
          </w:p>
        </w:tc>
        <w:tc>
          <w:tcPr>
            <w:tcW w:w="225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jc w:val="center"/>
              <w:rPr>
                <w:rFonts w:ascii="Arial Narrow" w:hAnsi="Arial Narrow"/>
                <w:color w:val="000000"/>
                <w:sz w:val="20"/>
                <w:szCs w:val="20"/>
                <w:u w:val="single"/>
              </w:rPr>
            </w:pPr>
            <w:r w:rsidRPr="00C13453">
              <w:rPr>
                <w:rFonts w:ascii="Arial Narrow" w:hAnsi="Arial Narrow"/>
                <w:color w:val="000000"/>
                <w:sz w:val="20"/>
                <w:szCs w:val="20"/>
              </w:rPr>
              <w:t>Estimated Average Monthly</w:t>
            </w:r>
            <w:r w:rsidRPr="00C13453">
              <w:rPr>
                <w:rFonts w:ascii="Arial Narrow" w:hAnsi="Arial Narrow"/>
                <w:color w:val="000000"/>
                <w:sz w:val="20"/>
                <w:szCs w:val="20"/>
                <w:u w:val="single"/>
              </w:rPr>
              <w:t xml:space="preserve"> Payment</w:t>
            </w:r>
          </w:p>
        </w:tc>
        <w:tc>
          <w:tcPr>
            <w:tcW w:w="171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ind w:left="90"/>
              <w:jc w:val="center"/>
              <w:rPr>
                <w:rFonts w:ascii="Arial Narrow" w:eastAsiaTheme="minorHAnsi" w:hAnsi="Arial Narrow"/>
                <w:color w:val="000000"/>
                <w:sz w:val="20"/>
                <w:szCs w:val="20"/>
                <w:u w:val="single"/>
              </w:rPr>
            </w:pPr>
            <w:r w:rsidRPr="00FE0F1D">
              <w:rPr>
                <w:rFonts w:ascii="Arial Narrow" w:hAnsi="Arial Narrow"/>
                <w:color w:val="000000"/>
                <w:sz w:val="20"/>
              </w:rPr>
              <w:t>Direct or Via</w:t>
            </w:r>
            <w:r w:rsidRPr="00C13453">
              <w:rPr>
                <w:rFonts w:ascii="Arial Narrow" w:hAnsi="Arial Narrow"/>
                <w:color w:val="000000"/>
                <w:sz w:val="20"/>
                <w:szCs w:val="20"/>
                <w:u w:val="single"/>
              </w:rPr>
              <w:t xml:space="preserve"> Trustee</w:t>
            </w:r>
          </w:p>
        </w:tc>
      </w:tr>
      <w:tr w:rsidR="00C778F7" w:rsidRPr="00C13453" w:rsidTr="00FE0F1D">
        <w:trPr>
          <w:cantSplit/>
        </w:trPr>
        <w:tc>
          <w:tcPr>
            <w:tcW w:w="40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34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2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171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r>
      <w:tr w:rsidR="00C778F7" w:rsidRPr="00C13453" w:rsidTr="00FE0F1D">
        <w:trPr>
          <w:cantSplit/>
        </w:trPr>
        <w:tc>
          <w:tcPr>
            <w:tcW w:w="40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34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2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171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r>
    </w:tbl>
    <w:p w:rsidR="00C778F7" w:rsidRPr="00C13453" w:rsidRDefault="00C778F7" w:rsidP="00C778F7">
      <w:pPr>
        <w:widowControl w:val="0"/>
        <w:autoSpaceDE w:val="0"/>
        <w:autoSpaceDN w:val="0"/>
        <w:adjustRightInd w:val="0"/>
        <w:spacing w:before="200" w:after="200"/>
        <w:ind w:left="1584" w:hanging="864"/>
        <w:rPr>
          <w:rFonts w:ascii="Arial Narrow" w:hAnsi="Arial Narrow"/>
          <w:b/>
          <w:color w:val="000000"/>
          <w:sz w:val="20"/>
          <w:szCs w:val="20"/>
        </w:rPr>
      </w:pPr>
      <w:r>
        <w:rPr>
          <w:rFonts w:ascii="Arial Narrow" w:hAnsi="Arial Narrow"/>
          <w:b/>
          <w:color w:val="000000"/>
          <w:sz w:val="20"/>
          <w:szCs w:val="20"/>
        </w:rPr>
        <w:lastRenderedPageBreak/>
        <w:t>Class 7.3</w:t>
      </w:r>
      <w:r w:rsidRPr="00C13453">
        <w:rPr>
          <w:rFonts w:ascii="Arial Narrow" w:hAnsi="Arial Narrow"/>
          <w:b/>
          <w:color w:val="000000"/>
          <w:sz w:val="20"/>
          <w:szCs w:val="20"/>
        </w:rPr>
        <w:t xml:space="preserve"> </w:t>
      </w:r>
      <w:r w:rsidRPr="00C13453">
        <w:rPr>
          <w:rFonts w:ascii="Arial Narrow" w:hAnsi="Arial Narrow"/>
          <w:b/>
          <w:color w:val="000000"/>
          <w:sz w:val="20"/>
          <w:szCs w:val="20"/>
        </w:rPr>
        <w:tab/>
        <w:t>All Other Priority Unsecured Claims [11 USC §1322(a)(2)]</w:t>
      </w:r>
    </w:p>
    <w:tbl>
      <w:tblPr>
        <w:tblW w:w="1035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51"/>
        <w:gridCol w:w="3512"/>
        <w:gridCol w:w="3587"/>
      </w:tblGrid>
      <w:tr w:rsidR="00C778F7" w:rsidRPr="00C13453" w:rsidTr="00FE0F1D">
        <w:tc>
          <w:tcPr>
            <w:tcW w:w="3251" w:type="dxa"/>
            <w:vAlign w:val="bottom"/>
          </w:tcPr>
          <w:p w:rsidR="00C778F7" w:rsidRPr="00C13453" w:rsidRDefault="00C778F7" w:rsidP="00FE0F1D">
            <w:pPr>
              <w:widowControl w:val="0"/>
              <w:autoSpaceDE w:val="0"/>
              <w:autoSpaceDN w:val="0"/>
              <w:adjustRightInd w:val="0"/>
              <w:jc w:val="center"/>
              <w:outlineLvl w:val="0"/>
              <w:rPr>
                <w:rFonts w:ascii="Arial Narrow" w:hAnsi="Arial Narrow"/>
                <w:color w:val="000000"/>
                <w:sz w:val="20"/>
                <w:szCs w:val="20"/>
                <w:u w:val="single"/>
              </w:rPr>
            </w:pPr>
            <w:r w:rsidRPr="00C13453">
              <w:rPr>
                <w:rFonts w:ascii="Arial Narrow" w:hAnsi="Arial Narrow"/>
                <w:color w:val="000000"/>
                <w:sz w:val="20"/>
                <w:szCs w:val="20"/>
                <w:u w:val="single"/>
              </w:rPr>
              <w:t>Creditor</w:t>
            </w:r>
          </w:p>
        </w:tc>
        <w:tc>
          <w:tcPr>
            <w:tcW w:w="3512" w:type="dxa"/>
            <w:vAlign w:val="bottom"/>
          </w:tcPr>
          <w:p w:rsidR="00C778F7" w:rsidRPr="00C13453" w:rsidRDefault="00C778F7" w:rsidP="00FE0F1D">
            <w:pPr>
              <w:widowControl w:val="0"/>
              <w:autoSpaceDE w:val="0"/>
              <w:autoSpaceDN w:val="0"/>
              <w:adjustRightInd w:val="0"/>
              <w:jc w:val="center"/>
              <w:outlineLvl w:val="0"/>
              <w:rPr>
                <w:rFonts w:ascii="Arial Narrow" w:hAnsi="Arial Narrow"/>
                <w:color w:val="000000"/>
                <w:sz w:val="20"/>
                <w:szCs w:val="20"/>
                <w:u w:val="single"/>
              </w:rPr>
            </w:pPr>
            <w:r w:rsidRPr="00C13453">
              <w:rPr>
                <w:rFonts w:ascii="Arial Narrow" w:hAnsi="Arial Narrow"/>
                <w:color w:val="000000"/>
                <w:sz w:val="20"/>
                <w:szCs w:val="20"/>
                <w:u w:val="single"/>
              </w:rPr>
              <w:t>Amount</w:t>
            </w:r>
          </w:p>
        </w:tc>
        <w:tc>
          <w:tcPr>
            <w:tcW w:w="3587" w:type="dxa"/>
            <w:vAlign w:val="bottom"/>
          </w:tcPr>
          <w:p w:rsidR="00C778F7" w:rsidRPr="00C13453" w:rsidRDefault="00C778F7" w:rsidP="00FE0F1D">
            <w:pPr>
              <w:widowControl w:val="0"/>
              <w:autoSpaceDE w:val="0"/>
              <w:autoSpaceDN w:val="0"/>
              <w:adjustRightInd w:val="0"/>
              <w:jc w:val="center"/>
              <w:outlineLvl w:val="0"/>
              <w:rPr>
                <w:rFonts w:ascii="Arial Narrow" w:hAnsi="Arial Narrow"/>
                <w:color w:val="000000"/>
                <w:sz w:val="20"/>
                <w:szCs w:val="20"/>
                <w:u w:val="single"/>
              </w:rPr>
            </w:pPr>
            <w:r w:rsidRPr="00C13453">
              <w:rPr>
                <w:rFonts w:ascii="Arial Narrow" w:hAnsi="Arial Narrow"/>
                <w:color w:val="000000"/>
                <w:sz w:val="20"/>
                <w:szCs w:val="20"/>
                <w:u w:val="single"/>
              </w:rPr>
              <w:t>Direct or via Trustee</w:t>
            </w:r>
          </w:p>
        </w:tc>
      </w:tr>
      <w:tr w:rsidR="00C778F7" w:rsidRPr="00C13453" w:rsidTr="00FE0F1D">
        <w:tc>
          <w:tcPr>
            <w:tcW w:w="3251"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12"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87"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r>
      <w:tr w:rsidR="00C778F7" w:rsidRPr="00C13453" w:rsidTr="00FE0F1D">
        <w:tc>
          <w:tcPr>
            <w:tcW w:w="3251"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12"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87"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r>
    </w:tbl>
    <w:p w:rsidR="00C778F7" w:rsidRPr="00C13453" w:rsidRDefault="00C778F7" w:rsidP="00C778F7">
      <w:pPr>
        <w:widowControl w:val="0"/>
        <w:tabs>
          <w:tab w:val="left" w:pos="1080"/>
        </w:tabs>
        <w:autoSpaceDE w:val="0"/>
        <w:autoSpaceDN w:val="0"/>
        <w:adjustRightInd w:val="0"/>
        <w:spacing w:before="200" w:after="200"/>
        <w:ind w:left="720" w:hanging="360"/>
        <w:jc w:val="both"/>
        <w:rPr>
          <w:rFonts w:ascii="Arial Narrow" w:hAnsi="Arial Narrow"/>
          <w:color w:val="000000"/>
          <w:sz w:val="20"/>
          <w:szCs w:val="20"/>
        </w:rPr>
      </w:pPr>
      <w:r w:rsidRPr="00FE0F1D">
        <w:rPr>
          <w:rFonts w:ascii="Arial Narrow" w:hAnsi="Arial Narrow"/>
          <w:b/>
          <w:smallCaps/>
          <w:color w:val="000000"/>
          <w:sz w:val="20"/>
        </w:rPr>
        <w:t>H.</w:t>
      </w:r>
      <w:r>
        <w:rPr>
          <w:rFonts w:ascii="Arial Narrow" w:hAnsi="Arial Narrow"/>
          <w:b/>
          <w:smallCaps/>
          <w:color w:val="000000"/>
          <w:sz w:val="20"/>
          <w:szCs w:val="20"/>
        </w:rPr>
        <w:tab/>
      </w:r>
      <w:r w:rsidRPr="00C13453">
        <w:rPr>
          <w:rFonts w:ascii="Arial Narrow" w:hAnsi="Arial Narrow"/>
          <w:b/>
          <w:smallCaps/>
          <w:color w:val="000000"/>
          <w:sz w:val="20"/>
          <w:szCs w:val="20"/>
        </w:rPr>
        <w:t>Class Eight</w:t>
      </w:r>
      <w:r w:rsidRPr="00C13453">
        <w:rPr>
          <w:rFonts w:ascii="Arial Narrow" w:hAnsi="Arial Narrow"/>
          <w:color w:val="000000"/>
          <w:sz w:val="20"/>
          <w:szCs w:val="20"/>
        </w:rPr>
        <w:t xml:space="preserve"> – </w:t>
      </w:r>
      <w:r w:rsidRPr="00C13453">
        <w:rPr>
          <w:rFonts w:ascii="Arial Narrow" w:hAnsi="Arial Narrow"/>
          <w:b/>
          <w:caps/>
          <w:color w:val="000000"/>
          <w:sz w:val="20"/>
          <w:szCs w:val="20"/>
        </w:rPr>
        <w:t xml:space="preserve">Separately classified Unsecured Claims. </w:t>
      </w:r>
      <w:r w:rsidRPr="00C13453">
        <w:rPr>
          <w:rFonts w:ascii="Arial Narrow" w:hAnsi="Arial Narrow"/>
          <w:b/>
          <w:caps/>
          <w:sz w:val="20"/>
          <w:szCs w:val="20"/>
        </w:rPr>
        <w:t xml:space="preserve">11 USC </w:t>
      </w:r>
      <w:r w:rsidRPr="00C13453">
        <w:rPr>
          <w:rFonts w:ascii="Arial Narrow" w:hAnsi="Arial Narrow"/>
          <w:b/>
          <w:sz w:val="20"/>
          <w:szCs w:val="20"/>
        </w:rPr>
        <w:t>§1322(b)(1):</w:t>
      </w:r>
      <w:r w:rsidRPr="00C13453">
        <w:rPr>
          <w:rFonts w:ascii="Arial Narrow" w:hAnsi="Arial Narrow"/>
          <w:sz w:val="20"/>
          <w:szCs w:val="20"/>
        </w:rPr>
        <w:t xml:space="preserve"> </w:t>
      </w:r>
      <w:r w:rsidRPr="00C13453">
        <w:rPr>
          <w:rFonts w:ascii="Arial Narrow" w:hAnsi="Arial Narrow"/>
          <w:b/>
          <w:caps/>
          <w:color w:val="000000"/>
          <w:sz w:val="20"/>
          <w:szCs w:val="20"/>
        </w:rPr>
        <w:t xml:space="preserve"> </w:t>
      </w:r>
      <w:r w:rsidRPr="00C13453">
        <w:rPr>
          <w:rFonts w:ascii="Arial Narrow" w:hAnsi="Arial Narrow"/>
          <w:i/>
          <w:color w:val="000000"/>
          <w:sz w:val="20"/>
          <w:szCs w:val="20"/>
        </w:rPr>
        <w:t>(To be paid by Trustee)</w:t>
      </w:r>
      <w:r w:rsidRPr="00C13453">
        <w:rPr>
          <w:rFonts w:ascii="Arial Narrow" w:hAnsi="Arial Narrow"/>
          <w:color w:val="000000"/>
          <w:sz w:val="20"/>
          <w:szCs w:val="20"/>
        </w:rPr>
        <w:t>:</w:t>
      </w:r>
      <w:r w:rsidRPr="00C13453">
        <w:rPr>
          <w:rFonts w:ascii="Arial Narrow" w:hAnsi="Arial Narrow"/>
          <w:b/>
          <w:caps/>
          <w:color w:val="000000"/>
          <w:sz w:val="20"/>
          <w:szCs w:val="20"/>
        </w:rPr>
        <w:t xml:space="preserve"> </w:t>
      </w:r>
      <w:r w:rsidRPr="00C13453">
        <w:rPr>
          <w:rFonts w:ascii="Arial Narrow" w:hAnsi="Arial Narrow"/>
          <w:caps/>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M of the </w:t>
      </w:r>
      <w:r w:rsidRPr="00C13453">
        <w:rPr>
          <w:rFonts w:ascii="Arial Narrow" w:hAnsi="Arial Narrow"/>
          <w:i/>
          <w:color w:val="000000"/>
          <w:sz w:val="20"/>
          <w:szCs w:val="20"/>
        </w:rPr>
        <w:t>Additional Terms, Conditions and Provisions for additional information)</w:t>
      </w:r>
      <w:r w:rsidRPr="00C13453">
        <w:rPr>
          <w:rFonts w:ascii="Arial Narrow" w:hAnsi="Arial Narrow"/>
          <w:color w:val="000000"/>
          <w:sz w:val="20"/>
          <w:szCs w:val="20"/>
        </w:rPr>
        <w:t>:</w:t>
      </w:r>
    </w:p>
    <w:tbl>
      <w:tblPr>
        <w:tblW w:w="1035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079"/>
        <w:gridCol w:w="1065"/>
        <w:gridCol w:w="828"/>
        <w:gridCol w:w="6378"/>
      </w:tblGrid>
      <w:tr w:rsidR="00C778F7" w:rsidRPr="00C13453" w:rsidTr="009854EE">
        <w:trPr>
          <w:cantSplit/>
          <w:trHeight w:val="253"/>
          <w:tblHeader/>
        </w:trPr>
        <w:tc>
          <w:tcPr>
            <w:tcW w:w="2079"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1065" w:type="dxa"/>
            <w:vAlign w:val="bottom"/>
          </w:tcPr>
          <w:p w:rsidR="00C778F7" w:rsidRPr="00C13453" w:rsidRDefault="00C778F7" w:rsidP="00FE0F1D">
            <w:pPr>
              <w:widowControl w:val="0"/>
              <w:autoSpaceDE w:val="0"/>
              <w:autoSpaceDN w:val="0"/>
              <w:adjustRightInd w:val="0"/>
              <w:ind w:left="-180" w:firstLine="180"/>
              <w:jc w:val="center"/>
              <w:rPr>
                <w:rFonts w:ascii="Arial Narrow" w:hAnsi="Arial Narrow"/>
                <w:color w:val="000000"/>
                <w:sz w:val="20"/>
                <w:szCs w:val="20"/>
              </w:rPr>
            </w:pPr>
            <w:r w:rsidRPr="00C13453">
              <w:rPr>
                <w:rFonts w:ascii="Arial Narrow" w:hAnsi="Arial Narrow"/>
                <w:color w:val="000000"/>
                <w:sz w:val="20"/>
                <w:szCs w:val="20"/>
                <w:u w:val="single"/>
              </w:rPr>
              <w:t>Amount</w:t>
            </w:r>
          </w:p>
        </w:tc>
        <w:tc>
          <w:tcPr>
            <w:tcW w:w="828" w:type="dxa"/>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rPr>
              <w:t>Interest</w:t>
            </w:r>
            <w:r w:rsidRPr="00C13453">
              <w:rPr>
                <w:rFonts w:ascii="Arial Narrow" w:hAnsi="Arial Narrow"/>
                <w:color w:val="000000"/>
                <w:sz w:val="20"/>
                <w:szCs w:val="20"/>
                <w:u w:val="single"/>
              </w:rPr>
              <w:t xml:space="preserve"> Rate</w:t>
            </w:r>
          </w:p>
        </w:tc>
        <w:tc>
          <w:tcPr>
            <w:tcW w:w="6378"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Reason for Special Treatment</w:t>
            </w:r>
          </w:p>
        </w:tc>
      </w:tr>
      <w:tr w:rsidR="00C778F7" w:rsidRPr="00C13453" w:rsidTr="009854EE">
        <w:trPr>
          <w:cantSplit/>
          <w:trHeight w:val="507"/>
        </w:trPr>
        <w:tc>
          <w:tcPr>
            <w:tcW w:w="2079"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065"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828" w:type="dxa"/>
          </w:tcPr>
          <w:p w:rsidR="00C778F7" w:rsidRPr="00C13453" w:rsidRDefault="00C778F7" w:rsidP="00FE0F1D">
            <w:pPr>
              <w:widowControl w:val="0"/>
              <w:autoSpaceDE w:val="0"/>
              <w:autoSpaceDN w:val="0"/>
              <w:adjustRightInd w:val="0"/>
              <w:spacing w:after="100" w:line="360" w:lineRule="auto"/>
              <w:rPr>
                <w:rFonts w:ascii="Arial Narrow" w:hAnsi="Arial Narrow"/>
                <w:b/>
                <w:color w:val="000000"/>
                <w:sz w:val="20"/>
                <w:szCs w:val="20"/>
              </w:rPr>
            </w:pPr>
          </w:p>
        </w:tc>
        <w:tc>
          <w:tcPr>
            <w:tcW w:w="6378" w:type="dxa"/>
            <w:vAlign w:val="bottom"/>
          </w:tcPr>
          <w:p w:rsidR="00C778F7" w:rsidRPr="00C13453" w:rsidRDefault="00C778F7" w:rsidP="00FE0F1D">
            <w:pPr>
              <w:widowControl w:val="0"/>
              <w:autoSpaceDE w:val="0"/>
              <w:autoSpaceDN w:val="0"/>
              <w:adjustRightInd w:val="0"/>
              <w:spacing w:after="100" w:line="360" w:lineRule="auto"/>
              <w:rPr>
                <w:rFonts w:ascii="Arial Narrow" w:hAnsi="Arial Narrow"/>
                <w:b/>
                <w:color w:val="000000"/>
                <w:sz w:val="20"/>
                <w:szCs w:val="20"/>
              </w:rPr>
            </w:pPr>
          </w:p>
        </w:tc>
      </w:tr>
    </w:tbl>
    <w:p w:rsidR="00C778F7" w:rsidRPr="00C13453" w:rsidRDefault="00C778F7" w:rsidP="00C778F7">
      <w:pPr>
        <w:pStyle w:val="PlainText"/>
        <w:widowControl w:val="0"/>
        <w:rPr>
          <w:rFonts w:ascii="Arial Narrow" w:hAnsi="Arial Narrow"/>
          <w:color w:val="000000"/>
        </w:rPr>
      </w:pPr>
    </w:p>
    <w:p w:rsidR="00C778F7" w:rsidRPr="00C13453" w:rsidRDefault="00C778F7" w:rsidP="00C778F7">
      <w:pPr>
        <w:pStyle w:val="PlainText"/>
        <w:widowControl w:val="0"/>
        <w:numPr>
          <w:ilvl w:val="0"/>
          <w:numId w:val="34"/>
        </w:numPr>
        <w:tabs>
          <w:tab w:val="left" w:pos="1080"/>
        </w:tabs>
        <w:ind w:left="720" w:hanging="360"/>
        <w:jc w:val="both"/>
        <w:rPr>
          <w:rFonts w:ascii="Arial Narrow" w:hAnsi="Arial Narrow"/>
          <w:i/>
          <w:color w:val="000000"/>
        </w:rPr>
      </w:pPr>
      <w:r w:rsidRPr="00C13453">
        <w:rPr>
          <w:rFonts w:ascii="Arial Narrow" w:hAnsi="Arial Narrow"/>
          <w:b/>
          <w:smallCaps/>
        </w:rPr>
        <w:t>Class Nine</w:t>
      </w:r>
      <w:r w:rsidRPr="00C13453">
        <w:rPr>
          <w:rFonts w:ascii="Arial Narrow" w:hAnsi="Arial Narrow"/>
        </w:rPr>
        <w:t xml:space="preserve"> - </w:t>
      </w:r>
      <w:r w:rsidRPr="00C13453">
        <w:rPr>
          <w:rFonts w:ascii="Arial Narrow" w:hAnsi="Arial Narrow"/>
          <w:b/>
          <w:caps/>
        </w:rPr>
        <w:t xml:space="preserve">General Unsecured CLAIMS </w:t>
      </w:r>
      <w:r w:rsidRPr="00C13453">
        <w:rPr>
          <w:rFonts w:ascii="Arial Narrow" w:hAnsi="Arial Narrow"/>
          <w:i/>
          <w:caps/>
        </w:rPr>
        <w:t>(</w:t>
      </w:r>
      <w:r w:rsidRPr="00C13453">
        <w:rPr>
          <w:rFonts w:ascii="Arial Narrow" w:hAnsi="Arial Narrow"/>
          <w:i/>
          <w:color w:val="000000"/>
        </w:rPr>
        <w:t>to be paid by Trustee)</w:t>
      </w:r>
      <w:r w:rsidRPr="00C13453">
        <w:rPr>
          <w:rFonts w:ascii="Arial Narrow" w:hAnsi="Arial Narrow"/>
          <w:caps/>
        </w:rPr>
        <w:t xml:space="preserve">: – </w:t>
      </w:r>
      <w:r w:rsidRPr="00C13453">
        <w:rPr>
          <w:rFonts w:ascii="Arial Narrow" w:hAnsi="Arial Narrow"/>
          <w:i/>
        </w:rPr>
        <w:t>See</w:t>
      </w:r>
      <w:r w:rsidRPr="00C13453">
        <w:rPr>
          <w:rFonts w:ascii="Arial Narrow" w:hAnsi="Arial Narrow"/>
          <w:b/>
          <w:i/>
        </w:rPr>
        <w:t xml:space="preserve"> </w:t>
      </w:r>
      <w:r w:rsidRPr="00C13453">
        <w:rPr>
          <w:rFonts w:ascii="Arial Narrow" w:hAnsi="Arial Narrow"/>
          <w:i/>
        </w:rPr>
        <w:t xml:space="preserve">Paragraph N of the </w:t>
      </w:r>
      <w:r w:rsidRPr="00C13453">
        <w:rPr>
          <w:rFonts w:ascii="Arial Narrow" w:hAnsi="Arial Narrow"/>
          <w:i/>
          <w:color w:val="000000"/>
        </w:rPr>
        <w:t>Additional Terms, Conditions and Provisions for additional information.</w:t>
      </w:r>
    </w:p>
    <w:p w:rsidR="00C778F7" w:rsidRPr="00C13453" w:rsidRDefault="00C778F7" w:rsidP="00C778F7">
      <w:pPr>
        <w:pStyle w:val="PlainText"/>
        <w:widowControl w:val="0"/>
        <w:ind w:left="1800" w:hanging="1080"/>
        <w:jc w:val="both"/>
        <w:rPr>
          <w:rFonts w:ascii="Arial Narrow" w:hAnsi="Arial Narrow"/>
          <w:b/>
          <w:i/>
          <w:caps/>
        </w:rPr>
      </w:pPr>
    </w:p>
    <w:p w:rsidR="00C778F7" w:rsidRPr="00C13453" w:rsidRDefault="00C778F7" w:rsidP="00C778F7">
      <w:pPr>
        <w:pStyle w:val="PlainText"/>
        <w:widowControl w:val="0"/>
        <w:ind w:left="1080" w:hanging="360"/>
        <w:jc w:val="both"/>
        <w:rPr>
          <w:rFonts w:ascii="Arial Narrow" w:hAnsi="Arial Narrow"/>
          <w:i/>
        </w:rPr>
      </w:pPr>
      <w:r w:rsidRPr="00C13453">
        <w:rPr>
          <w:rFonts w:ascii="Arial Narrow" w:hAnsi="Arial Narrow"/>
          <w:b/>
        </w:rPr>
        <w:t>□</w:t>
      </w:r>
      <w:r w:rsidRPr="00C13453">
        <w:rPr>
          <w:rFonts w:ascii="Arial Narrow" w:hAnsi="Arial Narrow"/>
          <w:b/>
        </w:rPr>
        <w:tab/>
      </w:r>
      <w:r w:rsidRPr="00C13453">
        <w:rPr>
          <w:rFonts w:ascii="Arial Narrow" w:hAnsi="Arial Narrow"/>
          <w:caps/>
        </w:rPr>
        <w:t>T</w:t>
      </w:r>
      <w:r w:rsidRPr="00C13453">
        <w:rPr>
          <w:rFonts w:ascii="Arial Narrow" w:hAnsi="Arial Narrow"/>
        </w:rPr>
        <w:t xml:space="preserve">his Plan shall provide a total sum for distribution to creditors holding Class 9 General Unsecured claims in an amount that is not less than the Amount Available in Chapter 7 shown on Attachment 1, Liquidation Analysis and Statement of Value of Encumbered Property (the “Unsecured Base Amount”).   This Plan shall provide either (i) the Unsecured Base Amount; or (ii) will continue for the full Plan Length as indicated in Paragraph II.A of this Plan, whichever yields the greater payment to Class 9 Unsecured Creditors.  </w:t>
      </w:r>
      <w:r w:rsidRPr="00C13453">
        <w:rPr>
          <w:rFonts w:ascii="Arial Narrow" w:hAnsi="Arial Narrow"/>
          <w:i/>
        </w:rPr>
        <w:t>See Attachment 2, Chapter 13 Model Worksheet, Line 8, for additional information concerning funds estimated to be available for payment to Class 9 Unsecured Creditors.</w:t>
      </w:r>
    </w:p>
    <w:p w:rsidR="00C778F7" w:rsidRPr="00C13453" w:rsidRDefault="00C778F7" w:rsidP="00C778F7">
      <w:pPr>
        <w:pStyle w:val="PlainText"/>
        <w:widowControl w:val="0"/>
        <w:ind w:left="1080" w:hanging="360"/>
        <w:jc w:val="both"/>
        <w:rPr>
          <w:rFonts w:ascii="Arial Narrow" w:hAnsi="Arial Narrow"/>
          <w:i/>
          <w:color w:val="000000"/>
        </w:rPr>
      </w:pPr>
    </w:p>
    <w:p w:rsidR="00C778F7" w:rsidRPr="00C13453" w:rsidRDefault="00C778F7" w:rsidP="00C778F7">
      <w:pPr>
        <w:pStyle w:val="PlainText"/>
        <w:widowControl w:val="0"/>
        <w:ind w:left="1080" w:hanging="360"/>
        <w:jc w:val="both"/>
        <w:rPr>
          <w:rFonts w:ascii="Arial Narrow" w:hAnsi="Arial Narrow"/>
          <w:color w:val="000000"/>
        </w:rPr>
      </w:pPr>
      <w:r w:rsidRPr="00C13453">
        <w:rPr>
          <w:rFonts w:ascii="Arial Narrow" w:hAnsi="Arial Narrow"/>
          <w:b/>
        </w:rPr>
        <w:t>□</w:t>
      </w:r>
      <w:r w:rsidRPr="00C13453">
        <w:rPr>
          <w:rFonts w:ascii="Arial Narrow" w:hAnsi="Arial Narrow"/>
          <w:b/>
        </w:rPr>
        <w:tab/>
      </w:r>
      <w:r w:rsidRPr="00C13453">
        <w:rPr>
          <w:rFonts w:ascii="Arial Narrow" w:hAnsi="Arial Narrow"/>
        </w:rPr>
        <w:t xml:space="preserve">This Plan shall provide a dividend to holders of Class 9 General Unsecured Claims equal to 100% of allowed claims.  </w:t>
      </w:r>
    </w:p>
    <w:p w:rsidR="00C778F7" w:rsidRPr="00C13453" w:rsidRDefault="00C778F7" w:rsidP="00C778F7">
      <w:pPr>
        <w:pStyle w:val="PlainText"/>
        <w:widowControl w:val="0"/>
        <w:ind w:left="1080" w:hanging="360"/>
        <w:jc w:val="both"/>
        <w:rPr>
          <w:rFonts w:ascii="Arial Narrow" w:hAnsi="Arial Narrow"/>
          <w:i/>
          <w:color w:val="000000"/>
        </w:rPr>
      </w:pPr>
    </w:p>
    <w:p w:rsidR="00C778F7" w:rsidRPr="00C13453" w:rsidRDefault="00C778F7" w:rsidP="00C778F7">
      <w:pPr>
        <w:pStyle w:val="PlainText"/>
        <w:widowControl w:val="0"/>
        <w:ind w:left="1080" w:hanging="360"/>
        <w:jc w:val="both"/>
        <w:rPr>
          <w:rFonts w:ascii="Arial Narrow" w:hAnsi="Arial Narrow"/>
        </w:rPr>
      </w:pPr>
      <w:r w:rsidRPr="00C13453">
        <w:rPr>
          <w:rFonts w:ascii="Arial Narrow" w:hAnsi="Arial Narrow"/>
        </w:rPr>
        <w:t xml:space="preserve">If neither box is checked or if both boxes are checked, then the </w:t>
      </w:r>
      <w:r>
        <w:rPr>
          <w:rFonts w:ascii="Arial Narrow" w:hAnsi="Arial Narrow"/>
        </w:rPr>
        <w:t>P</w:t>
      </w:r>
      <w:r w:rsidRPr="00C13453">
        <w:rPr>
          <w:rFonts w:ascii="Arial Narrow" w:hAnsi="Arial Narrow"/>
        </w:rPr>
        <w:t>lan shall pay the Unsecured Base Amount.</w:t>
      </w:r>
    </w:p>
    <w:p w:rsidR="00C778F7" w:rsidRPr="00C13453" w:rsidRDefault="00C778F7" w:rsidP="00C778F7">
      <w:pPr>
        <w:pStyle w:val="PlainText"/>
        <w:widowControl w:val="0"/>
        <w:ind w:left="1080" w:hanging="360"/>
        <w:jc w:val="both"/>
        <w:rPr>
          <w:rFonts w:ascii="Arial Narrow" w:hAnsi="Arial Narrow"/>
        </w:rPr>
      </w:pPr>
    </w:p>
    <w:p w:rsidR="00C778F7" w:rsidRPr="008F46B8" w:rsidRDefault="00C778F7" w:rsidP="00C778F7">
      <w:pPr>
        <w:widowControl w:val="0"/>
        <w:tabs>
          <w:tab w:val="left" w:pos="720"/>
          <w:tab w:val="left" w:pos="1440"/>
        </w:tabs>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ab/>
        <w:t xml:space="preserve">□ </w:t>
      </w:r>
      <w:r>
        <w:rPr>
          <w:rFonts w:ascii="Arial Narrow" w:hAnsi="Arial Narrow"/>
          <w:color w:val="000000"/>
          <w:sz w:val="20"/>
          <w:szCs w:val="20"/>
        </w:rPr>
        <w:t>I</w:t>
      </w:r>
      <w:r w:rsidRPr="00C13453">
        <w:rPr>
          <w:rFonts w:ascii="Arial Narrow" w:hAnsi="Arial Narrow"/>
          <w:color w:val="000000"/>
          <w:sz w:val="20"/>
          <w:szCs w:val="20"/>
        </w:rPr>
        <w:t xml:space="preserve">f the box to the immediate left is "checked", creditors holding claims in Class Seven, Eight and Nine shall receive interest on their allowed claims at the rate of ____% per annum as required by 11 USC </w:t>
      </w:r>
      <w:r w:rsidRPr="00FE0F1D">
        <w:rPr>
          <w:rFonts w:ascii="Arial Narrow" w:hAnsi="Arial Narrow"/>
          <w:sz w:val="20"/>
        </w:rPr>
        <w:t>§</w:t>
      </w:r>
      <w:r w:rsidRPr="00C13453">
        <w:rPr>
          <w:rFonts w:ascii="Arial Narrow" w:hAnsi="Arial Narrow"/>
          <w:color w:val="000000"/>
          <w:sz w:val="20"/>
          <w:szCs w:val="20"/>
        </w:rPr>
        <w:t>1325(a)(4).</w:t>
      </w:r>
    </w:p>
    <w:p w:rsidR="00C778F7" w:rsidRPr="00FE0F1D" w:rsidRDefault="00C778F7" w:rsidP="00C778F7">
      <w:pPr>
        <w:rPr>
          <w:rFonts w:ascii="Arial Narrow" w:hAnsi="Arial Narrow"/>
          <w:b/>
          <w:color w:val="000000"/>
          <w:sz w:val="20"/>
        </w:rPr>
      </w:pPr>
    </w:p>
    <w:p w:rsidR="00C778F7" w:rsidRPr="00C13453" w:rsidRDefault="00C778F7" w:rsidP="00C778F7">
      <w:pPr>
        <w:ind w:left="360" w:hanging="360"/>
        <w:rPr>
          <w:rFonts w:ascii="Arial Narrow" w:hAnsi="Arial Narrow"/>
          <w:b/>
          <w:color w:val="000000"/>
          <w:sz w:val="20"/>
          <w:szCs w:val="20"/>
        </w:rPr>
      </w:pPr>
      <w:r w:rsidRPr="00C13453">
        <w:rPr>
          <w:rFonts w:ascii="Arial Narrow" w:hAnsi="Arial Narrow"/>
          <w:b/>
          <w:color w:val="000000"/>
          <w:sz w:val="20"/>
          <w:szCs w:val="20"/>
        </w:rPr>
        <w:t>IV.</w:t>
      </w:r>
      <w:r w:rsidRPr="00C13453">
        <w:rPr>
          <w:rFonts w:ascii="Arial Narrow" w:hAnsi="Arial Narrow"/>
          <w:color w:val="000000"/>
          <w:sz w:val="20"/>
          <w:szCs w:val="20"/>
        </w:rPr>
        <w:tab/>
      </w:r>
      <w:r>
        <w:rPr>
          <w:rFonts w:ascii="Arial Narrow" w:hAnsi="Arial Narrow"/>
          <w:b/>
          <w:color w:val="000000"/>
          <w:sz w:val="20"/>
          <w:szCs w:val="20"/>
          <w:u w:val="single"/>
        </w:rPr>
        <w:t>Nons</w:t>
      </w:r>
      <w:r w:rsidRPr="00C13453">
        <w:rPr>
          <w:rFonts w:ascii="Arial Narrow" w:hAnsi="Arial Narrow"/>
          <w:b/>
          <w:color w:val="000000"/>
          <w:sz w:val="20"/>
          <w:szCs w:val="20"/>
          <w:u w:val="single"/>
        </w:rPr>
        <w:t>tandard Plan Provisions</w:t>
      </w:r>
      <w:r w:rsidRPr="00C13453">
        <w:rPr>
          <w:rFonts w:ascii="Arial Narrow" w:hAnsi="Arial Narrow"/>
          <w:color w:val="000000"/>
          <w:sz w:val="20"/>
          <w:szCs w:val="20"/>
        </w:rPr>
        <w:t>:</w:t>
      </w:r>
    </w:p>
    <w:p w:rsidR="00C778F7" w:rsidRPr="00C13453" w:rsidRDefault="00C778F7" w:rsidP="00C778F7">
      <w:pPr>
        <w:rPr>
          <w:rFonts w:ascii="Arial Narrow" w:hAnsi="Arial Narrow"/>
          <w:i/>
          <w:color w:val="000000"/>
          <w:sz w:val="20"/>
          <w:szCs w:val="20"/>
        </w:rPr>
      </w:pPr>
    </w:p>
    <w:p w:rsidR="00C778F7" w:rsidRPr="00C13453" w:rsidRDefault="00C778F7" w:rsidP="00C778F7">
      <w:pPr>
        <w:pStyle w:val="ListParagraph"/>
        <w:numPr>
          <w:ilvl w:val="0"/>
          <w:numId w:val="32"/>
        </w:numPr>
        <w:pBdr>
          <w:top w:val="single" w:sz="12" w:space="1" w:color="auto"/>
          <w:left w:val="single" w:sz="12" w:space="4" w:color="auto"/>
          <w:bottom w:val="single" w:sz="12" w:space="1" w:color="auto"/>
          <w:right w:val="single" w:sz="12" w:space="4" w:color="auto"/>
        </w:pBdr>
        <w:tabs>
          <w:tab w:val="left" w:pos="1800"/>
          <w:tab w:val="left" w:pos="3330"/>
        </w:tabs>
        <w:spacing w:after="120"/>
        <w:ind w:right="-180"/>
        <w:contextualSpacing w:val="0"/>
        <w:rPr>
          <w:rFonts w:ascii="Arial Narrow" w:eastAsiaTheme="minorHAnsi" w:hAnsi="Arial Narrow" w:cstheme="minorBidi"/>
          <w:b/>
          <w:caps/>
          <w:sz w:val="20"/>
          <w:szCs w:val="20"/>
        </w:rPr>
      </w:pPr>
      <w:r w:rsidRPr="00C13453">
        <w:rPr>
          <w:rFonts w:ascii="Arial Narrow" w:eastAsiaTheme="minorHAnsi" w:hAnsi="Arial Narrow" w:cstheme="minorBidi"/>
          <w:b/>
          <w:caps/>
          <w:sz w:val="20"/>
          <w:szCs w:val="20"/>
        </w:rPr>
        <w:t xml:space="preserve">Any “nonstandard provision” that is not </w:t>
      </w:r>
      <w:r>
        <w:rPr>
          <w:rFonts w:ascii="Arial Narrow" w:eastAsiaTheme="minorHAnsi" w:hAnsi="Arial Narrow" w:cstheme="minorBidi"/>
          <w:b/>
          <w:caps/>
          <w:sz w:val="20"/>
          <w:szCs w:val="20"/>
        </w:rPr>
        <w:t xml:space="preserve">BOTH INCLUDED IN SECTION 1.A AND </w:t>
      </w:r>
      <w:r w:rsidRPr="00C13453">
        <w:rPr>
          <w:rFonts w:ascii="Arial Narrow" w:eastAsiaTheme="minorHAnsi" w:hAnsi="Arial Narrow" w:cstheme="minorBidi"/>
          <w:b/>
          <w:caps/>
          <w:sz w:val="20"/>
          <w:szCs w:val="20"/>
        </w:rPr>
        <w:t xml:space="preserve">SPECIFICALLY </w:t>
      </w:r>
      <w:r>
        <w:rPr>
          <w:rFonts w:ascii="Arial Narrow" w:eastAsiaTheme="minorHAnsi" w:hAnsi="Arial Narrow" w:cstheme="minorBidi"/>
          <w:b/>
          <w:caps/>
          <w:sz w:val="20"/>
          <w:szCs w:val="20"/>
        </w:rPr>
        <w:t>STATED</w:t>
      </w:r>
      <w:r w:rsidRPr="00C13453">
        <w:rPr>
          <w:rFonts w:ascii="Arial Narrow" w:eastAsiaTheme="minorHAnsi" w:hAnsi="Arial Narrow" w:cstheme="minorBidi"/>
          <w:b/>
          <w:caps/>
          <w:sz w:val="20"/>
          <w:szCs w:val="20"/>
        </w:rPr>
        <w:t xml:space="preserve"> in </w:t>
      </w:r>
      <w:r>
        <w:rPr>
          <w:rFonts w:ascii="Arial Narrow" w:eastAsiaTheme="minorHAnsi" w:hAnsi="Arial Narrow" w:cstheme="minorBidi"/>
          <w:b/>
          <w:caps/>
          <w:sz w:val="20"/>
          <w:szCs w:val="20"/>
        </w:rPr>
        <w:t xml:space="preserve">THIS Section </w:t>
      </w:r>
      <w:r w:rsidRPr="00C13453">
        <w:rPr>
          <w:rFonts w:ascii="Arial Narrow" w:eastAsiaTheme="minorHAnsi" w:hAnsi="Arial Narrow" w:cstheme="minorBidi"/>
          <w:b/>
          <w:caps/>
          <w:sz w:val="20"/>
          <w:szCs w:val="20"/>
        </w:rPr>
        <w:t>is void</w:t>
      </w:r>
      <w:r>
        <w:rPr>
          <w:rFonts w:ascii="Arial Narrow" w:eastAsiaTheme="minorHAnsi" w:hAnsi="Arial Narrow" w:cstheme="minorBidi"/>
          <w:b/>
          <w:caps/>
          <w:sz w:val="20"/>
          <w:szCs w:val="20"/>
        </w:rPr>
        <w:t>.</w:t>
      </w:r>
    </w:p>
    <w:p w:rsidR="00C778F7" w:rsidRPr="00C13453" w:rsidRDefault="00C778F7" w:rsidP="00C778F7">
      <w:pPr>
        <w:rPr>
          <w:rFonts w:ascii="Arial Narrow" w:hAnsi="Arial Narrow"/>
          <w:b/>
          <w:i/>
          <w:color w:val="000000"/>
          <w:sz w:val="20"/>
          <w:szCs w:val="20"/>
        </w:rPr>
      </w:pPr>
      <w:r w:rsidRPr="00C13453">
        <w:rPr>
          <w:rFonts w:ascii="Arial Narrow" w:hAnsi="Arial Narrow"/>
          <w:b/>
          <w:i/>
          <w:color w:val="000000"/>
          <w:sz w:val="20"/>
          <w:szCs w:val="20"/>
        </w:rPr>
        <w:t xml:space="preserve"> </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ind w:left="720"/>
        <w:rPr>
          <w:rFonts w:ascii="Arial Narrow" w:hAnsi="Arial Narrow"/>
          <w:i/>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Pr="00C13453" w:rsidRDefault="00C778F7" w:rsidP="00C778F7">
      <w:pPr>
        <w:jc w:val="both"/>
        <w:rPr>
          <w:rFonts w:ascii="Arial Narrow" w:hAnsi="Arial Narrow"/>
          <w:b/>
          <w:color w:val="000000"/>
          <w:sz w:val="20"/>
          <w:szCs w:val="20"/>
        </w:rPr>
      </w:pPr>
      <w:r w:rsidRPr="00C13453">
        <w:rPr>
          <w:rFonts w:ascii="Arial Narrow" w:hAnsi="Arial Narrow"/>
          <w:b/>
          <w:color w:val="000000"/>
          <w:sz w:val="20"/>
          <w:szCs w:val="20"/>
        </w:rPr>
        <w:lastRenderedPageBreak/>
        <w:t xml:space="preserve">I, _________________________________________, Attorney for </w:t>
      </w:r>
      <w:r>
        <w:rPr>
          <w:rFonts w:ascii="Arial Narrow" w:hAnsi="Arial Narrow"/>
          <w:b/>
          <w:color w:val="000000"/>
          <w:sz w:val="20"/>
          <w:szCs w:val="20"/>
        </w:rPr>
        <w:t>d</w:t>
      </w:r>
      <w:r w:rsidRPr="00C13453">
        <w:rPr>
          <w:rFonts w:ascii="Arial Narrow" w:hAnsi="Arial Narrow"/>
          <w:b/>
          <w:color w:val="000000"/>
          <w:sz w:val="20"/>
          <w:szCs w:val="20"/>
        </w:rPr>
        <w:t>ebtor</w:t>
      </w:r>
      <w:r>
        <w:rPr>
          <w:rFonts w:ascii="Arial Narrow" w:hAnsi="Arial Narrow"/>
          <w:b/>
          <w:color w:val="000000"/>
          <w:sz w:val="20"/>
          <w:szCs w:val="20"/>
        </w:rPr>
        <w:t xml:space="preserve"> (or debtor if not represented by an attorney)</w:t>
      </w:r>
      <w:r w:rsidRPr="00C13453">
        <w:rPr>
          <w:rFonts w:ascii="Arial Narrow" w:hAnsi="Arial Narrow"/>
          <w:b/>
          <w:color w:val="000000"/>
          <w:sz w:val="20"/>
          <w:szCs w:val="20"/>
        </w:rPr>
        <w:t xml:space="preserve">, certify that this Plan contains no </w:t>
      </w:r>
      <w:r>
        <w:rPr>
          <w:rFonts w:ascii="Arial Narrow" w:hAnsi="Arial Narrow"/>
          <w:b/>
          <w:color w:val="000000"/>
          <w:sz w:val="20"/>
          <w:szCs w:val="20"/>
        </w:rPr>
        <w:t>“Nons</w:t>
      </w:r>
      <w:r w:rsidRPr="00C13453">
        <w:rPr>
          <w:rFonts w:ascii="Arial Narrow" w:hAnsi="Arial Narrow"/>
          <w:b/>
          <w:color w:val="000000"/>
          <w:sz w:val="20"/>
          <w:szCs w:val="20"/>
        </w:rPr>
        <w:t xml:space="preserve">tandard </w:t>
      </w:r>
      <w:r>
        <w:rPr>
          <w:rFonts w:ascii="Arial Narrow" w:hAnsi="Arial Narrow"/>
          <w:b/>
          <w:color w:val="000000"/>
          <w:sz w:val="20"/>
          <w:szCs w:val="20"/>
        </w:rPr>
        <w:t>P</w:t>
      </w:r>
      <w:r w:rsidRPr="00C13453">
        <w:rPr>
          <w:rFonts w:ascii="Arial Narrow" w:hAnsi="Arial Narrow"/>
          <w:b/>
          <w:color w:val="000000"/>
          <w:sz w:val="20"/>
          <w:szCs w:val="20"/>
        </w:rPr>
        <w:t>rovisions</w:t>
      </w:r>
      <w:r>
        <w:rPr>
          <w:rFonts w:ascii="Arial Narrow" w:hAnsi="Arial Narrow"/>
          <w:b/>
          <w:color w:val="000000"/>
          <w:sz w:val="20"/>
          <w:szCs w:val="20"/>
        </w:rPr>
        <w:t>”</w:t>
      </w:r>
      <w:r w:rsidRPr="00C13453">
        <w:rPr>
          <w:rFonts w:ascii="Arial Narrow" w:hAnsi="Arial Narrow"/>
          <w:b/>
          <w:color w:val="000000"/>
          <w:sz w:val="20"/>
          <w:szCs w:val="20"/>
        </w:rPr>
        <w:t xml:space="preserve"> other than those set out in Section IV above.</w:t>
      </w:r>
    </w:p>
    <w:p w:rsidR="00C778F7" w:rsidRPr="00C13453" w:rsidRDefault="00C778F7" w:rsidP="00C778F7">
      <w:pPr>
        <w:rPr>
          <w:rFonts w:ascii="Arial Narrow" w:hAnsi="Arial Narrow"/>
          <w:i/>
          <w:color w:val="000000"/>
          <w:sz w:val="20"/>
          <w:szCs w:val="20"/>
        </w:rPr>
      </w:pPr>
    </w:p>
    <w:tbl>
      <w:tblPr>
        <w:tblW w:w="10677" w:type="dxa"/>
        <w:tblInd w:w="60" w:type="dxa"/>
        <w:tblLayout w:type="fixed"/>
        <w:tblCellMar>
          <w:left w:w="60" w:type="dxa"/>
          <w:right w:w="60" w:type="dxa"/>
        </w:tblCellMar>
        <w:tblLook w:val="0000" w:firstRow="0" w:lastRow="0" w:firstColumn="0" w:lastColumn="0" w:noHBand="0" w:noVBand="0"/>
      </w:tblPr>
      <w:tblGrid>
        <w:gridCol w:w="4983"/>
        <w:gridCol w:w="711"/>
        <w:gridCol w:w="4983"/>
      </w:tblGrid>
      <w:tr w:rsidR="00C778F7" w:rsidRPr="00C13453" w:rsidTr="00FE0F1D">
        <w:trPr>
          <w:cantSplit/>
          <w:trHeight w:val="226"/>
        </w:trPr>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r w:rsidRPr="00FE0F1D">
              <w:rPr>
                <w:rFonts w:ascii="Arial Narrow" w:hAnsi="Arial Narrow"/>
                <w:b/>
                <w:color w:val="000000"/>
                <w:sz w:val="20"/>
              </w:rPr>
              <w:t xml:space="preserve"> </w:t>
            </w:r>
          </w:p>
        </w:tc>
      </w:tr>
      <w:tr w:rsidR="00C778F7" w:rsidRPr="00C13453" w:rsidTr="00FE0F1D">
        <w:trPr>
          <w:cantSplit/>
          <w:trHeight w:val="241"/>
        </w:trPr>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 xml:space="preserve">Attorney for </w:t>
            </w:r>
            <w:r>
              <w:rPr>
                <w:rFonts w:ascii="Arial Narrow" w:hAnsi="Arial Narrow"/>
                <w:color w:val="000000"/>
                <w:sz w:val="20"/>
              </w:rPr>
              <w:t>D</w:t>
            </w:r>
            <w:r w:rsidRPr="00FE0F1D">
              <w:rPr>
                <w:rFonts w:ascii="Arial Narrow" w:hAnsi="Arial Narrow"/>
                <w:color w:val="000000"/>
                <w:sz w:val="20"/>
              </w:rPr>
              <w:t>ebtor</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Debtor</w:t>
            </w:r>
          </w:p>
        </w:tc>
      </w:tr>
      <w:tr w:rsidR="00C778F7" w:rsidRPr="00C13453" w:rsidTr="00FE0F1D">
        <w:trPr>
          <w:cantSplit/>
          <w:trHeight w:val="452"/>
        </w:trPr>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r w:rsidRPr="00C13453">
              <w:rPr>
                <w:rFonts w:ascii="Arial Narrow" w:hAnsi="Arial Narrow"/>
                <w:b/>
                <w:color w:val="000000"/>
                <w:sz w:val="20"/>
                <w:szCs w:val="20"/>
              </w:rPr>
              <w:t>_____________________________________________________</w:t>
            </w:r>
          </w:p>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Street Address</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r>
      <w:tr w:rsidR="00C778F7" w:rsidRPr="00C13453" w:rsidTr="00FE0F1D">
        <w:trPr>
          <w:cantSplit/>
          <w:trHeight w:val="226"/>
        </w:trPr>
        <w:tc>
          <w:tcPr>
            <w:tcW w:w="4983" w:type="dxa"/>
            <w:vMerge w:val="restart"/>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r w:rsidRPr="00C13453">
              <w:rPr>
                <w:rFonts w:ascii="Arial Narrow" w:hAnsi="Arial Narrow"/>
                <w:b/>
                <w:color w:val="000000"/>
                <w:sz w:val="20"/>
                <w:szCs w:val="20"/>
              </w:rPr>
              <w:t>_____________________________________________________</w:t>
            </w:r>
          </w:p>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City, State and Zip Code</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r>
      <w:tr w:rsidR="00C778F7" w:rsidRPr="00C13453" w:rsidTr="00FE0F1D">
        <w:trPr>
          <w:cantSplit/>
          <w:trHeight w:val="256"/>
        </w:trPr>
        <w:tc>
          <w:tcPr>
            <w:tcW w:w="4983" w:type="dxa"/>
            <w:vMerge/>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Joint Debtor</w:t>
            </w:r>
          </w:p>
        </w:tc>
      </w:tr>
      <w:tr w:rsidR="00C778F7" w:rsidRPr="00C13453" w:rsidTr="00FE0F1D">
        <w:trPr>
          <w:cantSplit/>
          <w:trHeight w:val="452"/>
        </w:trPr>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r w:rsidRPr="00C13453">
              <w:rPr>
                <w:rFonts w:ascii="Arial Narrow" w:hAnsi="Arial Narrow"/>
                <w:b/>
                <w:color w:val="000000"/>
                <w:sz w:val="20"/>
                <w:szCs w:val="20"/>
              </w:rPr>
              <w:t>_____________________________________________________</w:t>
            </w:r>
          </w:p>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E-Mail Address</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r>
      <w:tr w:rsidR="00C778F7" w:rsidRPr="00C13453" w:rsidTr="00FE0F1D">
        <w:trPr>
          <w:cantSplit/>
          <w:trHeight w:val="241"/>
        </w:trPr>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r>
      <w:tr w:rsidR="00C778F7" w:rsidRPr="00C13453" w:rsidTr="00FE0F1D">
        <w:trPr>
          <w:cantSplit/>
          <w:trHeight w:val="226"/>
        </w:trPr>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Phone Number</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Date</w:t>
            </w:r>
          </w:p>
        </w:tc>
      </w:tr>
    </w:tbl>
    <w:p w:rsidR="00C778F7" w:rsidRPr="00C13453" w:rsidRDefault="00C778F7" w:rsidP="00C778F7">
      <w:pPr>
        <w:rPr>
          <w:rFonts w:ascii="Arial Narrow" w:hAnsi="Arial Narrow"/>
          <w:i/>
          <w:color w:val="000000"/>
          <w:sz w:val="20"/>
          <w:szCs w:val="20"/>
        </w:rPr>
      </w:pPr>
    </w:p>
    <w:p w:rsidR="00C778F7" w:rsidRDefault="00C778F7" w:rsidP="00C778F7">
      <w:pPr>
        <w:rPr>
          <w:rFonts w:ascii="Arial Narrow" w:hAnsi="Arial Narrow"/>
          <w:color w:val="000000"/>
          <w:sz w:val="20"/>
          <w:szCs w:val="20"/>
        </w:rPr>
      </w:pPr>
      <w:r>
        <w:rPr>
          <w:rFonts w:ascii="Arial Narrow" w:hAnsi="Arial Narrow"/>
          <w:color w:val="000000"/>
          <w:sz w:val="20"/>
          <w:szCs w:val="20"/>
        </w:rPr>
        <w:br w:type="page"/>
      </w:r>
    </w:p>
    <w:p w:rsidR="00C778F7" w:rsidRPr="00FE0F1D" w:rsidRDefault="00C778F7" w:rsidP="00C778F7">
      <w:pPr>
        <w:widowControl w:val="0"/>
        <w:autoSpaceDE w:val="0"/>
        <w:autoSpaceDN w:val="0"/>
        <w:adjustRightInd w:val="0"/>
        <w:spacing w:before="200"/>
        <w:jc w:val="center"/>
        <w:rPr>
          <w:rFonts w:ascii="Arial Narrow" w:hAnsi="Arial Narrow"/>
          <w:b/>
          <w:color w:val="000000"/>
          <w:sz w:val="20"/>
          <w:u w:val="single"/>
        </w:rPr>
      </w:pPr>
      <w:r w:rsidRPr="00FE0F1D">
        <w:rPr>
          <w:rFonts w:ascii="Arial Narrow" w:hAnsi="Arial Narrow"/>
          <w:b/>
          <w:color w:val="000000"/>
          <w:sz w:val="20"/>
          <w:u w:val="single"/>
        </w:rPr>
        <w:lastRenderedPageBreak/>
        <w:t>ATTACHMENT 1</w:t>
      </w:r>
    </w:p>
    <w:p w:rsidR="00C778F7" w:rsidRPr="00C13453" w:rsidRDefault="00C778F7" w:rsidP="00C778F7">
      <w:pPr>
        <w:widowControl w:val="0"/>
        <w:autoSpaceDE w:val="0"/>
        <w:autoSpaceDN w:val="0"/>
        <w:adjustRightInd w:val="0"/>
        <w:spacing w:before="200"/>
        <w:jc w:val="center"/>
        <w:rPr>
          <w:rFonts w:ascii="Arial Narrow" w:hAnsi="Arial Narrow"/>
          <w:color w:val="000000"/>
          <w:sz w:val="20"/>
          <w:szCs w:val="20"/>
        </w:rPr>
      </w:pPr>
      <w:r w:rsidRPr="00C13453">
        <w:rPr>
          <w:rFonts w:ascii="Arial Narrow" w:hAnsi="Arial Narrow"/>
          <w:b/>
          <w:bCs/>
          <w:color w:val="000000"/>
          <w:sz w:val="20"/>
          <w:szCs w:val="20"/>
          <w:u w:val="single"/>
        </w:rPr>
        <w:t>LIQUIDATION ANALYSIS AND STATEMENT OF VALUE OF ENCUMBERED PROPERTY</w:t>
      </w:r>
      <w:r w:rsidRPr="00C13453">
        <w:rPr>
          <w:rFonts w:ascii="Arial Narrow" w:hAnsi="Arial Narrow"/>
          <w:color w:val="000000"/>
          <w:sz w:val="20"/>
          <w:szCs w:val="20"/>
        </w:rPr>
        <w:t>:</w:t>
      </w:r>
    </w:p>
    <w:p w:rsidR="00C778F7" w:rsidRPr="00C13453" w:rsidRDefault="00C778F7" w:rsidP="00C778F7">
      <w:pPr>
        <w:widowControl w:val="0"/>
        <w:autoSpaceDE w:val="0"/>
        <w:autoSpaceDN w:val="0"/>
        <w:adjustRightInd w:val="0"/>
        <w:ind w:left="720" w:hanging="360"/>
        <w:rPr>
          <w:rFonts w:ascii="Arial Narrow" w:hAnsi="Arial Narrow"/>
          <w:color w:val="000000"/>
          <w:sz w:val="20"/>
          <w:szCs w:val="20"/>
        </w:rPr>
      </w:pPr>
    </w:p>
    <w:tbl>
      <w:tblPr>
        <w:tblW w:w="9900" w:type="dxa"/>
        <w:tblInd w:w="60" w:type="dxa"/>
        <w:tblLayout w:type="fixed"/>
        <w:tblCellMar>
          <w:left w:w="60" w:type="dxa"/>
          <w:right w:w="60" w:type="dxa"/>
        </w:tblCellMar>
        <w:tblLook w:val="0000" w:firstRow="0" w:lastRow="0" w:firstColumn="0" w:lastColumn="0" w:noHBand="0" w:noVBand="0"/>
      </w:tblPr>
      <w:tblGrid>
        <w:gridCol w:w="2970"/>
        <w:gridCol w:w="1350"/>
        <w:gridCol w:w="1170"/>
        <w:gridCol w:w="1530"/>
        <w:gridCol w:w="1440"/>
        <w:gridCol w:w="1440"/>
      </w:tblGrid>
      <w:tr w:rsidR="00C778F7" w:rsidRPr="00C13453" w:rsidTr="00FE0F1D">
        <w:trPr>
          <w:cantSplit/>
          <w:trHeight w:hRule="exact" w:val="720"/>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TYPE OF PROPERTY</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FAIR MARKET</w:t>
            </w:r>
          </w:p>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VALUE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LIENS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DEBTOR'S SHARE OF EQUITY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EXEMPT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NON-EXEMPT AMOUNT</w:t>
            </w: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PERSONAL RESIDENCE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r w:rsidRPr="00FE0F1D">
              <w:rPr>
                <w:rFonts w:ascii="Arial Narrow" w:hAnsi="Arial Narrow"/>
                <w:b/>
                <w:color w:val="000000"/>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r w:rsidRPr="00FE0F1D">
              <w:rPr>
                <w:rFonts w:ascii="Arial Narrow" w:hAnsi="Arial Narrow"/>
                <w:b/>
                <w:color w:val="000000"/>
                <w:sz w:val="20"/>
              </w:rPr>
              <w:t xml:space="preserve"> </w:t>
            </w:r>
          </w:p>
        </w:tc>
      </w:tr>
      <w:tr w:rsidR="00C778F7" w:rsidRPr="00C13453" w:rsidTr="00FE0F1D">
        <w:trPr>
          <w:cantSplit/>
          <w:trHeight w:hRule="exact" w:val="52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REAL ESTATE OTHER THAN PERSONAL RESIDENCE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HHG/PERSONAL EFFECTS</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JEWELRY</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CASH/BANK ACCOUNTS</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VEHICLES</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 xml:space="preserve">OTHER </w:t>
            </w:r>
            <w:r w:rsidRPr="00C13453">
              <w:rPr>
                <w:rFonts w:ascii="Arial Narrow" w:hAnsi="Arial Narrow"/>
                <w:b/>
                <w:bCs/>
                <w:i/>
                <w:color w:val="000000"/>
                <w:sz w:val="20"/>
                <w:szCs w:val="20"/>
              </w:rPr>
              <w:t>(itemize)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r>
      <w:tr w:rsidR="00C778F7" w:rsidRPr="00C13453" w:rsidTr="00FE0F1D">
        <w:trPr>
          <w:cantSplit/>
          <w:trHeight w:hRule="exact" w:val="43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 xml:space="preserve">OTHER </w:t>
            </w:r>
            <w:r w:rsidRPr="00C13453">
              <w:rPr>
                <w:rFonts w:ascii="Arial Narrow" w:hAnsi="Arial Narrow"/>
                <w:b/>
                <w:bCs/>
                <w:i/>
                <w:color w:val="000000"/>
                <w:sz w:val="20"/>
                <w:szCs w:val="20"/>
              </w:rPr>
              <w:t>(itemize)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r>
      <w:tr w:rsidR="00C778F7" w:rsidRPr="00C13453" w:rsidTr="00FE0F1D">
        <w:trPr>
          <w:cantSplit/>
          <w:trHeight w:hRule="exact" w:val="43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 xml:space="preserve">OTHER </w:t>
            </w:r>
            <w:r w:rsidRPr="00C13453">
              <w:rPr>
                <w:rFonts w:ascii="Arial Narrow" w:hAnsi="Arial Narrow"/>
                <w:b/>
                <w:bCs/>
                <w:i/>
                <w:color w:val="000000"/>
                <w:sz w:val="20"/>
                <w:szCs w:val="20"/>
              </w:rPr>
              <w:t>(itemize)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r>
    </w:tbl>
    <w:p w:rsidR="00C778F7" w:rsidRPr="00C13453" w:rsidRDefault="00C778F7" w:rsidP="00C778F7">
      <w:pPr>
        <w:widowControl w:val="0"/>
        <w:tabs>
          <w:tab w:val="left" w:leader="dot" w:pos="6480"/>
          <w:tab w:val="right" w:pos="8467"/>
          <w:tab w:val="left" w:pos="8640"/>
        </w:tabs>
        <w:autoSpaceDE w:val="0"/>
        <w:autoSpaceDN w:val="0"/>
        <w:adjustRightInd w:val="0"/>
        <w:ind w:left="1440" w:hanging="720"/>
        <w:rPr>
          <w:rFonts w:ascii="Arial Narrow" w:hAnsi="Arial Narrow"/>
          <w:color w:val="000000"/>
          <w:sz w:val="20"/>
          <w:szCs w:val="20"/>
        </w:rPr>
      </w:pPr>
    </w:p>
    <w:tbl>
      <w:tblPr>
        <w:tblW w:w="8280" w:type="dxa"/>
        <w:tblInd w:w="1500" w:type="dxa"/>
        <w:tblLayout w:type="fixed"/>
        <w:tblCellMar>
          <w:left w:w="60" w:type="dxa"/>
          <w:right w:w="60" w:type="dxa"/>
        </w:tblCellMar>
        <w:tblLook w:val="0000" w:firstRow="0" w:lastRow="0" w:firstColumn="0" w:lastColumn="0" w:noHBand="0" w:noVBand="0"/>
      </w:tblPr>
      <w:tblGrid>
        <w:gridCol w:w="6300"/>
        <w:gridCol w:w="270"/>
        <w:gridCol w:w="1710"/>
      </w:tblGrid>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00"/>
              </w:tabs>
              <w:autoSpaceDE w:val="0"/>
              <w:autoSpaceDN w:val="0"/>
              <w:adjustRightInd w:val="0"/>
              <w:spacing w:before="200"/>
              <w:ind w:right="300"/>
              <w:rPr>
                <w:rFonts w:ascii="Arial Narrow" w:hAnsi="Arial Narrow"/>
                <w:color w:val="000000"/>
                <w:sz w:val="20"/>
                <w:szCs w:val="20"/>
              </w:rPr>
            </w:pPr>
            <w:r w:rsidRPr="00C13453">
              <w:rPr>
                <w:rFonts w:ascii="Arial Narrow" w:hAnsi="Arial Narrow"/>
                <w:color w:val="000000"/>
                <w:sz w:val="20"/>
                <w:szCs w:val="20"/>
              </w:rPr>
              <w:t>Amount available upon liquidation</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6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Less administrative expenses and costs</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6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Less priority claims</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6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Amount Available in Chapter 7</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bl>
    <w:p w:rsidR="00C778F7" w:rsidRPr="00C13453" w:rsidRDefault="00C778F7" w:rsidP="00C778F7">
      <w:pPr>
        <w:widowControl w:val="0"/>
        <w:autoSpaceDE w:val="0"/>
        <w:autoSpaceDN w:val="0"/>
        <w:adjustRightInd w:val="0"/>
        <w:rPr>
          <w:rFonts w:ascii="Arial Narrow" w:hAnsi="Arial Narrow"/>
          <w:color w:val="000000"/>
          <w:sz w:val="20"/>
          <w:szCs w:val="20"/>
        </w:rPr>
      </w:pPr>
    </w:p>
    <w:p w:rsidR="00C778F7" w:rsidRDefault="00C778F7" w:rsidP="00C778F7">
      <w:pPr>
        <w:rPr>
          <w:rFonts w:ascii="Arial Narrow" w:hAnsi="Arial Narrow"/>
          <w:sz w:val="20"/>
        </w:rPr>
      </w:pPr>
      <w:r>
        <w:rPr>
          <w:rFonts w:ascii="Arial Narrow" w:hAnsi="Arial Narrow"/>
          <w:sz w:val="20"/>
        </w:rPr>
        <w:br w:type="page"/>
      </w:r>
    </w:p>
    <w:p w:rsidR="00C778F7" w:rsidRPr="00FE0F1D" w:rsidRDefault="00C778F7" w:rsidP="00C778F7">
      <w:pPr>
        <w:jc w:val="center"/>
        <w:rPr>
          <w:rFonts w:ascii="Arial Narrow" w:hAnsi="Arial Narrow"/>
          <w:sz w:val="20"/>
        </w:rPr>
      </w:pPr>
      <w:r w:rsidRPr="00FE0F1D">
        <w:rPr>
          <w:rFonts w:ascii="Arial Narrow" w:hAnsi="Arial Narrow"/>
          <w:b/>
          <w:sz w:val="20"/>
          <w:u w:val="single"/>
        </w:rPr>
        <w:lastRenderedPageBreak/>
        <w:t>ATTACHMENT 2</w:t>
      </w:r>
    </w:p>
    <w:p w:rsidR="00C778F7" w:rsidRPr="00C13453" w:rsidRDefault="00C778F7" w:rsidP="00C778F7">
      <w:pPr>
        <w:jc w:val="center"/>
        <w:rPr>
          <w:rFonts w:ascii="Arial Narrow" w:hAnsi="Arial Narrow"/>
          <w:sz w:val="20"/>
          <w:szCs w:val="20"/>
        </w:rPr>
      </w:pPr>
    </w:p>
    <w:p w:rsidR="00C778F7" w:rsidRPr="00C13453" w:rsidRDefault="00C778F7" w:rsidP="00C778F7">
      <w:pPr>
        <w:jc w:val="center"/>
        <w:rPr>
          <w:rFonts w:ascii="Arial Narrow" w:hAnsi="Arial Narrow"/>
          <w:sz w:val="20"/>
          <w:szCs w:val="20"/>
        </w:rPr>
      </w:pPr>
      <w:r w:rsidRPr="00C13453">
        <w:rPr>
          <w:rFonts w:ascii="Arial Narrow" w:hAnsi="Arial Narrow"/>
          <w:sz w:val="20"/>
          <w:szCs w:val="20"/>
        </w:rPr>
        <w:t>CHAPTER 13 MODEL WORKSHEET</w:t>
      </w:r>
    </w:p>
    <w:p w:rsidR="00C778F7" w:rsidRPr="00C13453" w:rsidRDefault="00C778F7" w:rsidP="00C778F7">
      <w:pPr>
        <w:jc w:val="center"/>
        <w:rPr>
          <w:rFonts w:ascii="Arial Narrow" w:hAnsi="Arial Narrow"/>
          <w:sz w:val="20"/>
          <w:szCs w:val="20"/>
        </w:rPr>
      </w:pPr>
      <w:r w:rsidRPr="00C13453">
        <w:rPr>
          <w:rFonts w:ascii="Arial Narrow" w:hAnsi="Arial Narrow"/>
          <w:sz w:val="20"/>
          <w:szCs w:val="20"/>
        </w:rPr>
        <w:t>LOCAL BANKRUPTCY RULE 3015-1(B)(2) E.D.M.</w:t>
      </w:r>
    </w:p>
    <w:p w:rsidR="00C778F7" w:rsidRPr="00C13453" w:rsidRDefault="00C778F7" w:rsidP="00C778F7">
      <w:pPr>
        <w:jc w:val="both"/>
        <w:rPr>
          <w:rFonts w:ascii="Arial Narrow" w:hAnsi="Arial Narrow"/>
          <w:sz w:val="20"/>
          <w:szCs w:val="20"/>
        </w:rPr>
      </w:pPr>
    </w:p>
    <w:p w:rsidR="00C778F7" w:rsidRPr="00C13453" w:rsidRDefault="00C778F7" w:rsidP="00C778F7">
      <w:pPr>
        <w:jc w:val="both"/>
        <w:rPr>
          <w:rFonts w:ascii="Arial Narrow" w:hAnsi="Arial Narrow"/>
          <w:sz w:val="20"/>
          <w:szCs w:val="20"/>
        </w:rPr>
      </w:pPr>
      <w:r w:rsidRPr="00C13453">
        <w:rPr>
          <w:rFonts w:ascii="Arial Narrow" w:hAnsi="Arial Narrow"/>
          <w:sz w:val="20"/>
          <w:szCs w:val="20"/>
        </w:rPr>
        <w:t>1.</w:t>
      </w:r>
      <w:r w:rsidRPr="00C13453">
        <w:rPr>
          <w:rFonts w:ascii="Arial Narrow" w:hAnsi="Arial Narrow"/>
          <w:sz w:val="20"/>
          <w:szCs w:val="20"/>
        </w:rPr>
        <w:tab/>
        <w:t>Proposed length of Plan:</w:t>
      </w:r>
      <w:r w:rsidRPr="00C13453">
        <w:rPr>
          <w:rFonts w:ascii="Arial Narrow" w:hAnsi="Arial Narrow"/>
          <w:sz w:val="20"/>
          <w:szCs w:val="20"/>
        </w:rPr>
        <w:tab/>
        <w:t>_______ months</w:t>
      </w:r>
    </w:p>
    <w:p w:rsidR="00C778F7" w:rsidRPr="00C13453" w:rsidRDefault="00C778F7" w:rsidP="00C778F7">
      <w:pPr>
        <w:jc w:val="both"/>
        <w:rPr>
          <w:rFonts w:ascii="Arial Narrow" w:hAnsi="Arial Narrow"/>
          <w:sz w:val="20"/>
          <w:szCs w:val="20"/>
        </w:rPr>
      </w:pPr>
    </w:p>
    <w:p w:rsidR="00C778F7" w:rsidRPr="00C13453" w:rsidRDefault="00C778F7" w:rsidP="00C778F7">
      <w:pPr>
        <w:jc w:val="both"/>
        <w:rPr>
          <w:rFonts w:ascii="Arial Narrow" w:hAnsi="Arial Narrow"/>
          <w:sz w:val="20"/>
          <w:szCs w:val="20"/>
        </w:rPr>
      </w:pPr>
      <w:r w:rsidRPr="00C13453">
        <w:rPr>
          <w:rFonts w:ascii="Arial Narrow" w:hAnsi="Arial Narrow"/>
          <w:sz w:val="20"/>
          <w:szCs w:val="20"/>
        </w:rPr>
        <w:t>2.</w:t>
      </w:r>
      <w:r w:rsidRPr="00C13453">
        <w:rPr>
          <w:rFonts w:ascii="Arial Narrow" w:hAnsi="Arial Narrow"/>
          <w:sz w:val="20"/>
          <w:szCs w:val="20"/>
        </w:rPr>
        <w:tab/>
        <w:t xml:space="preserve">Initial Plan </w:t>
      </w:r>
      <w:r>
        <w:rPr>
          <w:rFonts w:ascii="Arial Narrow" w:hAnsi="Arial Narrow"/>
          <w:sz w:val="20"/>
          <w:szCs w:val="20"/>
        </w:rPr>
        <w:t>p</w:t>
      </w:r>
      <w:r w:rsidRPr="00C13453">
        <w:rPr>
          <w:rFonts w:ascii="Arial Narrow" w:hAnsi="Arial Narrow"/>
          <w:sz w:val="20"/>
          <w:szCs w:val="20"/>
        </w:rPr>
        <w:t>ayment:</w:t>
      </w: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$__________  per month x ________ months =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5310"/>
        </w:tabs>
        <w:jc w:val="both"/>
        <w:rPr>
          <w:rFonts w:ascii="Arial Narrow" w:hAnsi="Arial Narrow"/>
          <w:sz w:val="20"/>
          <w:szCs w:val="20"/>
        </w:rPr>
      </w:pP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Step </w:t>
      </w:r>
      <w:r>
        <w:rPr>
          <w:rFonts w:ascii="Arial Narrow" w:hAnsi="Arial Narrow"/>
          <w:sz w:val="20"/>
          <w:szCs w:val="20"/>
        </w:rPr>
        <w:t>p</w:t>
      </w:r>
      <w:r w:rsidRPr="00C13453">
        <w:rPr>
          <w:rFonts w:ascii="Arial Narrow" w:hAnsi="Arial Narrow"/>
          <w:sz w:val="20"/>
          <w:szCs w:val="20"/>
        </w:rPr>
        <w:t>ayment #1</w:t>
      </w: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$__________  per month x ________ months =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5310"/>
        </w:tabs>
        <w:jc w:val="both"/>
        <w:rPr>
          <w:rFonts w:ascii="Arial Narrow" w:hAnsi="Arial Narrow"/>
          <w:sz w:val="20"/>
          <w:szCs w:val="20"/>
        </w:rPr>
      </w:pP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Step </w:t>
      </w:r>
      <w:r>
        <w:rPr>
          <w:rFonts w:ascii="Arial Narrow" w:hAnsi="Arial Narrow"/>
          <w:sz w:val="20"/>
          <w:szCs w:val="20"/>
        </w:rPr>
        <w:t>p</w:t>
      </w:r>
      <w:r w:rsidRPr="00C13453">
        <w:rPr>
          <w:rFonts w:ascii="Arial Narrow" w:hAnsi="Arial Narrow"/>
          <w:sz w:val="20"/>
          <w:szCs w:val="20"/>
        </w:rPr>
        <w:t>ayment #2</w:t>
      </w: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$__________  per month x ________ months =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5310"/>
          <w:tab w:val="left" w:pos="6480"/>
        </w:tabs>
        <w:jc w:val="both"/>
        <w:rPr>
          <w:rFonts w:ascii="Arial Narrow" w:hAnsi="Arial Narrow"/>
          <w:sz w:val="20"/>
          <w:szCs w:val="20"/>
        </w:rPr>
      </w:pP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3.</w:t>
      </w:r>
      <w:r w:rsidRPr="00C13453">
        <w:rPr>
          <w:rFonts w:ascii="Arial Narrow" w:hAnsi="Arial Narrow"/>
          <w:sz w:val="20"/>
          <w:szCs w:val="20"/>
        </w:rPr>
        <w:tab/>
        <w:t xml:space="preserve">Additional </w:t>
      </w:r>
      <w:r>
        <w:rPr>
          <w:rFonts w:ascii="Arial Narrow" w:hAnsi="Arial Narrow"/>
          <w:sz w:val="20"/>
          <w:szCs w:val="20"/>
        </w:rPr>
        <w:t>p</w:t>
      </w:r>
      <w:r w:rsidRPr="00C13453">
        <w:rPr>
          <w:rFonts w:ascii="Arial Narrow" w:hAnsi="Arial Narrow"/>
          <w:sz w:val="20"/>
          <w:szCs w:val="20"/>
        </w:rPr>
        <w:t>ayments:  $_______ per _______=</w:t>
      </w:r>
      <w:r w:rsidRPr="00C13453">
        <w:rPr>
          <w:rFonts w:ascii="Arial Narrow" w:hAnsi="Arial Narrow"/>
          <w:sz w:val="20"/>
          <w:szCs w:val="20"/>
        </w:rPr>
        <w:tab/>
        <w:t xml:space="preserve">$________ </w:t>
      </w:r>
      <w:r w:rsidRPr="00C13453">
        <w:rPr>
          <w:rFonts w:ascii="Arial Narrow" w:hAnsi="Arial Narrow"/>
          <w:sz w:val="20"/>
          <w:szCs w:val="20"/>
        </w:rPr>
        <w:tab/>
        <w:t>(subtotal)</w:t>
      </w:r>
    </w:p>
    <w:p w:rsidR="00C778F7" w:rsidRPr="00C13453" w:rsidRDefault="00C778F7" w:rsidP="00C778F7">
      <w:pPr>
        <w:tabs>
          <w:tab w:val="left" w:pos="720"/>
          <w:tab w:val="left" w:pos="5310"/>
        </w:tabs>
        <w:jc w:val="both"/>
        <w:rPr>
          <w:rFonts w:ascii="Arial Narrow" w:hAnsi="Arial Narrow"/>
          <w:sz w:val="20"/>
          <w:szCs w:val="20"/>
        </w:rPr>
      </w:pPr>
    </w:p>
    <w:p w:rsidR="00C778F7" w:rsidRPr="00C13453" w:rsidRDefault="00C778F7" w:rsidP="00C778F7">
      <w:pPr>
        <w:tabs>
          <w:tab w:val="left" w:pos="720"/>
          <w:tab w:val="left" w:pos="4410"/>
          <w:tab w:val="left" w:pos="5310"/>
        </w:tabs>
        <w:jc w:val="both"/>
        <w:rPr>
          <w:rFonts w:ascii="Arial Narrow" w:hAnsi="Arial Narrow"/>
          <w:sz w:val="20"/>
          <w:szCs w:val="20"/>
        </w:rPr>
      </w:pPr>
      <w:r w:rsidRPr="00C13453">
        <w:rPr>
          <w:rFonts w:ascii="Arial Narrow" w:hAnsi="Arial Narrow"/>
          <w:sz w:val="20"/>
          <w:szCs w:val="20"/>
        </w:rPr>
        <w:t>4.</w:t>
      </w:r>
      <w:r w:rsidRPr="00C13453">
        <w:rPr>
          <w:rFonts w:ascii="Arial Narrow" w:hAnsi="Arial Narrow"/>
          <w:sz w:val="20"/>
          <w:szCs w:val="20"/>
        </w:rPr>
        <w:tab/>
        <w:t xml:space="preserve">Lump </w:t>
      </w:r>
      <w:r>
        <w:rPr>
          <w:rFonts w:ascii="Arial Narrow" w:hAnsi="Arial Narrow"/>
          <w:sz w:val="20"/>
          <w:szCs w:val="20"/>
        </w:rPr>
        <w:t>s</w:t>
      </w:r>
      <w:r w:rsidRPr="00C13453">
        <w:rPr>
          <w:rFonts w:ascii="Arial Narrow" w:hAnsi="Arial Narrow"/>
          <w:sz w:val="20"/>
          <w:szCs w:val="20"/>
        </w:rPr>
        <w:t xml:space="preserve">um </w:t>
      </w:r>
      <w:r>
        <w:rPr>
          <w:rFonts w:ascii="Arial Narrow" w:hAnsi="Arial Narrow"/>
          <w:sz w:val="20"/>
          <w:szCs w:val="20"/>
        </w:rPr>
        <w:t>pa</w:t>
      </w:r>
      <w:r w:rsidRPr="00C13453">
        <w:rPr>
          <w:rFonts w:ascii="Arial Narrow" w:hAnsi="Arial Narrow"/>
          <w:sz w:val="20"/>
          <w:szCs w:val="20"/>
        </w:rPr>
        <w:t xml:space="preserve">yments </w:t>
      </w:r>
      <w:r w:rsidRPr="00C13453">
        <w:rPr>
          <w:rFonts w:ascii="Arial Narrow" w:hAnsi="Arial Narrow"/>
          <w:sz w:val="20"/>
          <w:szCs w:val="20"/>
        </w:rPr>
        <w:tab/>
        <w:t xml:space="preserve">=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4410"/>
          <w:tab w:val="left" w:pos="4680"/>
          <w:tab w:val="left" w:pos="5760"/>
        </w:tabs>
        <w:jc w:val="both"/>
        <w:rPr>
          <w:rFonts w:ascii="Arial Narrow" w:hAnsi="Arial Narrow"/>
          <w:sz w:val="20"/>
          <w:szCs w:val="20"/>
        </w:rPr>
      </w:pPr>
    </w:p>
    <w:p w:rsidR="00C778F7" w:rsidRPr="00C13453" w:rsidRDefault="00C778F7" w:rsidP="00C778F7">
      <w:pPr>
        <w:tabs>
          <w:tab w:val="left" w:pos="720"/>
          <w:tab w:val="left" w:pos="7200"/>
        </w:tabs>
        <w:jc w:val="both"/>
        <w:rPr>
          <w:rFonts w:ascii="Arial Narrow" w:hAnsi="Arial Narrow"/>
          <w:sz w:val="20"/>
          <w:szCs w:val="20"/>
        </w:rPr>
      </w:pPr>
      <w:r w:rsidRPr="00C13453">
        <w:rPr>
          <w:rFonts w:ascii="Arial Narrow" w:hAnsi="Arial Narrow"/>
          <w:sz w:val="20"/>
          <w:szCs w:val="20"/>
        </w:rPr>
        <w:t>5.</w:t>
      </w:r>
      <w:r w:rsidRPr="00C13453">
        <w:rPr>
          <w:rFonts w:ascii="Arial Narrow" w:hAnsi="Arial Narrow"/>
          <w:sz w:val="20"/>
          <w:szCs w:val="20"/>
        </w:rPr>
        <w:tab/>
        <w:t xml:space="preserve">Total to be paid into Plan (total </w:t>
      </w:r>
      <w:r>
        <w:rPr>
          <w:rFonts w:ascii="Arial Narrow" w:hAnsi="Arial Narrow"/>
          <w:sz w:val="20"/>
          <w:szCs w:val="20"/>
        </w:rPr>
        <w:t>of lines 2 through 4)</w:t>
      </w:r>
      <w:r>
        <w:rPr>
          <w:rFonts w:ascii="Arial Narrow" w:hAnsi="Arial Narrow"/>
          <w:sz w:val="20"/>
          <w:szCs w:val="20"/>
        </w:rPr>
        <w:tab/>
      </w:r>
      <w:r w:rsidRPr="00C13453">
        <w:rPr>
          <w:rFonts w:ascii="Arial Narrow" w:hAnsi="Arial Narrow"/>
          <w:sz w:val="20"/>
          <w:szCs w:val="20"/>
        </w:rPr>
        <w:t>$________________</w:t>
      </w:r>
    </w:p>
    <w:p w:rsidR="00C778F7" w:rsidRPr="00C13453" w:rsidRDefault="00C778F7" w:rsidP="00C778F7">
      <w:pPr>
        <w:tabs>
          <w:tab w:val="left" w:pos="720"/>
          <w:tab w:val="left" w:pos="7200"/>
        </w:tabs>
        <w:jc w:val="both"/>
        <w:rPr>
          <w:rFonts w:ascii="Arial Narrow" w:hAnsi="Arial Narrow"/>
          <w:sz w:val="20"/>
          <w:szCs w:val="20"/>
        </w:rPr>
      </w:pPr>
    </w:p>
    <w:p w:rsidR="00C778F7" w:rsidRPr="00C13453" w:rsidRDefault="00C778F7" w:rsidP="00C778F7">
      <w:pPr>
        <w:tabs>
          <w:tab w:val="left" w:pos="720"/>
          <w:tab w:val="left" w:pos="7200"/>
        </w:tabs>
        <w:jc w:val="both"/>
        <w:rPr>
          <w:rFonts w:ascii="Arial Narrow" w:hAnsi="Arial Narrow"/>
          <w:sz w:val="20"/>
          <w:szCs w:val="20"/>
        </w:rPr>
      </w:pPr>
      <w:r w:rsidRPr="00C13453">
        <w:rPr>
          <w:rFonts w:ascii="Arial Narrow" w:hAnsi="Arial Narrow"/>
          <w:sz w:val="20"/>
          <w:szCs w:val="20"/>
        </w:rPr>
        <w:t>6.</w:t>
      </w:r>
      <w:r w:rsidRPr="00C13453">
        <w:rPr>
          <w:rFonts w:ascii="Arial Narrow" w:hAnsi="Arial Narrow"/>
          <w:sz w:val="20"/>
          <w:szCs w:val="20"/>
        </w:rPr>
        <w:tab/>
        <w:t xml:space="preserve">Estimated </w:t>
      </w:r>
      <w:r>
        <w:rPr>
          <w:rFonts w:ascii="Arial Narrow" w:hAnsi="Arial Narrow"/>
          <w:sz w:val="20"/>
          <w:szCs w:val="20"/>
        </w:rPr>
        <w:t>d</w:t>
      </w:r>
      <w:r w:rsidRPr="00C13453">
        <w:rPr>
          <w:rFonts w:ascii="Arial Narrow" w:hAnsi="Arial Narrow"/>
          <w:sz w:val="20"/>
          <w:szCs w:val="20"/>
        </w:rPr>
        <w:t>isbursements other than to Class 9 General Unsecured Creditors</w:t>
      </w:r>
    </w:p>
    <w:p w:rsidR="00C778F7" w:rsidRPr="00C13453" w:rsidRDefault="00C778F7" w:rsidP="00C778F7">
      <w:pPr>
        <w:tabs>
          <w:tab w:val="left" w:pos="72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Estimated Trustee Fees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Estimated Attorney Fees and costs</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through confirmation of </w:t>
      </w:r>
      <w:r>
        <w:rPr>
          <w:rFonts w:ascii="Arial Narrow" w:hAnsi="Arial Narrow"/>
          <w:sz w:val="20"/>
          <w:szCs w:val="20"/>
        </w:rPr>
        <w:t>P</w:t>
      </w:r>
      <w:r w:rsidRPr="00C13453">
        <w:rPr>
          <w:rFonts w:ascii="Arial Narrow" w:hAnsi="Arial Narrow"/>
          <w:sz w:val="20"/>
          <w:szCs w:val="20"/>
        </w:rPr>
        <w:t>lan</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Estimated Attorney Fees and costs</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Pr>
          <w:rFonts w:ascii="Arial Narrow" w:hAnsi="Arial Narrow"/>
          <w:sz w:val="20"/>
          <w:szCs w:val="20"/>
        </w:rPr>
        <w:t>p</w:t>
      </w:r>
      <w:r w:rsidRPr="00C13453">
        <w:rPr>
          <w:rFonts w:ascii="Arial Narrow" w:hAnsi="Arial Narrow"/>
          <w:sz w:val="20"/>
          <w:szCs w:val="20"/>
        </w:rPr>
        <w:t>ost-confirmation through duration of Plan</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Estimated </w:t>
      </w:r>
      <w:r>
        <w:rPr>
          <w:rFonts w:ascii="Arial Narrow" w:hAnsi="Arial Narrow"/>
          <w:sz w:val="20"/>
          <w:szCs w:val="20"/>
        </w:rPr>
        <w:t>f</w:t>
      </w:r>
      <w:r w:rsidRPr="00C13453">
        <w:rPr>
          <w:rFonts w:ascii="Arial Narrow" w:hAnsi="Arial Narrow"/>
          <w:sz w:val="20"/>
          <w:szCs w:val="20"/>
        </w:rPr>
        <w:t xml:space="preserve">ees of </w:t>
      </w:r>
      <w:r>
        <w:rPr>
          <w:rFonts w:ascii="Arial Narrow" w:hAnsi="Arial Narrow"/>
          <w:sz w:val="20"/>
          <w:szCs w:val="20"/>
        </w:rPr>
        <w:t>o</w:t>
      </w:r>
      <w:r w:rsidRPr="00C13453">
        <w:rPr>
          <w:rFonts w:ascii="Arial Narrow" w:hAnsi="Arial Narrow"/>
          <w:sz w:val="20"/>
          <w:szCs w:val="20"/>
        </w:rPr>
        <w:t>ther Professionals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mortgage and other </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continuing secured debt payments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non-continuing secured </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debt payments (including interest)</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w:t>
      </w:r>
      <w:r>
        <w:rPr>
          <w:rFonts w:ascii="Arial Narrow" w:hAnsi="Arial Narrow"/>
          <w:sz w:val="20"/>
          <w:szCs w:val="20"/>
        </w:rPr>
        <w:t>p</w:t>
      </w:r>
      <w:r w:rsidRPr="00C13453">
        <w:rPr>
          <w:rFonts w:ascii="Arial Narrow" w:hAnsi="Arial Narrow"/>
          <w:sz w:val="20"/>
          <w:szCs w:val="20"/>
        </w:rPr>
        <w:t xml:space="preserve">riority </w:t>
      </w:r>
      <w:r>
        <w:rPr>
          <w:rFonts w:ascii="Arial Narrow" w:hAnsi="Arial Narrow"/>
          <w:sz w:val="20"/>
          <w:szCs w:val="20"/>
        </w:rPr>
        <w:t>c</w:t>
      </w:r>
      <w:r w:rsidRPr="00C13453">
        <w:rPr>
          <w:rFonts w:ascii="Arial Narrow" w:hAnsi="Arial Narrow"/>
          <w:sz w:val="20"/>
          <w:szCs w:val="20"/>
        </w:rPr>
        <w:t>laims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arrearage claims </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4680"/>
          <w:tab w:val="left" w:pos="7200"/>
        </w:tabs>
        <w:jc w:val="both"/>
        <w:rPr>
          <w:rFonts w:ascii="Arial Narrow" w:hAnsi="Arial Narrow"/>
          <w:sz w:val="20"/>
          <w:szCs w:val="20"/>
        </w:rPr>
      </w:pP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7.</w:t>
      </w:r>
      <w:r w:rsidRPr="00C13453">
        <w:rPr>
          <w:rFonts w:ascii="Arial Narrow" w:hAnsi="Arial Narrow"/>
          <w:sz w:val="20"/>
          <w:szCs w:val="20"/>
        </w:rPr>
        <w:tab/>
        <w:t xml:space="preserve">Total </w:t>
      </w:r>
      <w:r>
        <w:rPr>
          <w:rFonts w:ascii="Arial Narrow" w:hAnsi="Arial Narrow"/>
          <w:sz w:val="20"/>
          <w:szCs w:val="20"/>
        </w:rPr>
        <w:t>d</w:t>
      </w:r>
      <w:r w:rsidRPr="00C13453">
        <w:rPr>
          <w:rFonts w:ascii="Arial Narrow" w:hAnsi="Arial Narrow"/>
          <w:sz w:val="20"/>
          <w:szCs w:val="20"/>
        </w:rPr>
        <w:t>isbursements other than to Class 9 General Unsecured Creditors</w:t>
      </w: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ab/>
        <w:t>(Total of lines 6.a through</w:t>
      </w:r>
      <w:r>
        <w:rPr>
          <w:rFonts w:ascii="Arial Narrow" w:hAnsi="Arial Narrow"/>
          <w:sz w:val="20"/>
          <w:szCs w:val="20"/>
        </w:rPr>
        <w:t xml:space="preserve"> 6.h)</w:t>
      </w:r>
      <w:r>
        <w:rPr>
          <w:rFonts w:ascii="Arial Narrow" w:hAnsi="Arial Narrow"/>
          <w:sz w:val="20"/>
          <w:szCs w:val="20"/>
        </w:rPr>
        <w:tab/>
      </w:r>
      <w:r>
        <w:rPr>
          <w:rFonts w:ascii="Arial Narrow" w:hAnsi="Arial Narrow"/>
          <w:sz w:val="20"/>
          <w:szCs w:val="20"/>
        </w:rPr>
        <w:tab/>
      </w:r>
      <w:r w:rsidRPr="00C13453">
        <w:rPr>
          <w:rFonts w:ascii="Arial Narrow" w:hAnsi="Arial Narrow"/>
          <w:sz w:val="20"/>
          <w:szCs w:val="20"/>
        </w:rPr>
        <w:t>$________________</w:t>
      </w:r>
    </w:p>
    <w:p w:rsidR="00C778F7" w:rsidRPr="00C13453" w:rsidRDefault="00C778F7" w:rsidP="00C778F7">
      <w:pPr>
        <w:pStyle w:val="ListParagraph"/>
        <w:tabs>
          <w:tab w:val="left" w:pos="720"/>
          <w:tab w:val="left" w:pos="4680"/>
          <w:tab w:val="left" w:pos="7200"/>
        </w:tabs>
        <w:jc w:val="both"/>
        <w:rPr>
          <w:rFonts w:ascii="Arial Narrow" w:hAnsi="Arial Narrow"/>
          <w:sz w:val="20"/>
          <w:szCs w:val="20"/>
        </w:rPr>
      </w:pP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8.</w:t>
      </w:r>
      <w:r w:rsidRPr="00C13453">
        <w:rPr>
          <w:rFonts w:ascii="Arial Narrow" w:hAnsi="Arial Narrow"/>
          <w:sz w:val="20"/>
          <w:szCs w:val="20"/>
        </w:rPr>
        <w:tab/>
        <w:t xml:space="preserve">Funds </w:t>
      </w:r>
      <w:r w:rsidRPr="00C13453">
        <w:rPr>
          <w:rFonts w:ascii="Arial Narrow" w:hAnsi="Arial Narrow"/>
          <w:i/>
          <w:sz w:val="20"/>
          <w:szCs w:val="20"/>
        </w:rPr>
        <w:t>estimated</w:t>
      </w:r>
      <w:r w:rsidRPr="00C13453">
        <w:rPr>
          <w:rFonts w:ascii="Arial Narrow" w:hAnsi="Arial Narrow"/>
          <w:sz w:val="20"/>
          <w:szCs w:val="20"/>
        </w:rPr>
        <w:t xml:space="preserve"> to be available for Class 9 General Unsecured Creditors</w:t>
      </w: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ab/>
        <w:t xml:space="preserve">(Line 5 minus Line 7) </w:t>
      </w:r>
      <w:r w:rsidRPr="00C13453">
        <w:rPr>
          <w:rFonts w:ascii="Arial Narrow" w:hAnsi="Arial Narrow"/>
          <w:sz w:val="20"/>
          <w:szCs w:val="20"/>
        </w:rPr>
        <w:tab/>
      </w:r>
      <w:r>
        <w:rPr>
          <w:rFonts w:ascii="Arial Narrow" w:hAnsi="Arial Narrow"/>
          <w:sz w:val="20"/>
          <w:szCs w:val="20"/>
        </w:rPr>
        <w:tab/>
      </w:r>
      <w:r w:rsidRPr="00C13453">
        <w:rPr>
          <w:rFonts w:ascii="Arial Narrow" w:hAnsi="Arial Narrow"/>
          <w:sz w:val="20"/>
          <w:szCs w:val="20"/>
        </w:rPr>
        <w:t>$________________</w:t>
      </w: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9.</w:t>
      </w:r>
      <w:r w:rsidRPr="00C13453">
        <w:rPr>
          <w:rFonts w:ascii="Arial Narrow" w:hAnsi="Arial Narrow"/>
          <w:sz w:val="20"/>
          <w:szCs w:val="20"/>
        </w:rPr>
        <w:tab/>
        <w:t>Estimated dividend to Class 9 General Unsecured Creditors</w:t>
      </w:r>
    </w:p>
    <w:p w:rsidR="00C778F7"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ab/>
        <w:t xml:space="preserve">in Chapter 7 proceeding (see </w:t>
      </w:r>
      <w:r>
        <w:rPr>
          <w:rFonts w:ascii="Arial Narrow" w:hAnsi="Arial Narrow"/>
          <w:sz w:val="20"/>
          <w:szCs w:val="20"/>
        </w:rPr>
        <w:t>L</w:t>
      </w:r>
      <w:r w:rsidRPr="00C13453">
        <w:rPr>
          <w:rFonts w:ascii="Arial Narrow" w:hAnsi="Arial Narrow"/>
          <w:sz w:val="20"/>
          <w:szCs w:val="20"/>
        </w:rPr>
        <w:t xml:space="preserve">iquidation </w:t>
      </w:r>
      <w:r>
        <w:rPr>
          <w:rFonts w:ascii="Arial Narrow" w:hAnsi="Arial Narrow"/>
          <w:sz w:val="20"/>
          <w:szCs w:val="20"/>
        </w:rPr>
        <w:t>A</w:t>
      </w:r>
      <w:r w:rsidRPr="00C13453">
        <w:rPr>
          <w:rFonts w:ascii="Arial Narrow" w:hAnsi="Arial Narrow"/>
          <w:sz w:val="20"/>
          <w:szCs w:val="20"/>
        </w:rPr>
        <w:t>nalys</w:t>
      </w:r>
      <w:r>
        <w:rPr>
          <w:rFonts w:ascii="Arial Narrow" w:hAnsi="Arial Narrow"/>
          <w:sz w:val="20"/>
          <w:szCs w:val="20"/>
        </w:rPr>
        <w:t>is)</w:t>
      </w:r>
      <w:r>
        <w:rPr>
          <w:rFonts w:ascii="Arial Narrow" w:hAnsi="Arial Narrow"/>
          <w:sz w:val="20"/>
          <w:szCs w:val="20"/>
        </w:rPr>
        <w:tab/>
      </w:r>
      <w:r>
        <w:rPr>
          <w:rFonts w:ascii="Arial Narrow" w:hAnsi="Arial Narrow"/>
          <w:sz w:val="20"/>
          <w:szCs w:val="20"/>
        </w:rPr>
        <w:tab/>
        <w:t>$_______________</w:t>
      </w:r>
    </w:p>
    <w:p w:rsidR="00C778F7" w:rsidRDefault="00C778F7" w:rsidP="00C778F7">
      <w:pPr>
        <w:pStyle w:val="ListParagraph"/>
        <w:tabs>
          <w:tab w:val="left" w:pos="720"/>
          <w:tab w:val="left" w:pos="4680"/>
          <w:tab w:val="left" w:pos="7200"/>
        </w:tabs>
        <w:ind w:left="0"/>
        <w:jc w:val="both"/>
        <w:rPr>
          <w:rFonts w:ascii="Arial Narrow" w:hAnsi="Arial Narrow"/>
          <w:sz w:val="20"/>
          <w:szCs w:val="20"/>
        </w:rPr>
      </w:pPr>
    </w:p>
    <w:p w:rsidR="00C778F7" w:rsidRDefault="00C778F7" w:rsidP="00C778F7">
      <w:pPr>
        <w:pStyle w:val="ListParagraph"/>
        <w:tabs>
          <w:tab w:val="left" w:pos="720"/>
          <w:tab w:val="left" w:pos="4680"/>
          <w:tab w:val="left" w:pos="7200"/>
        </w:tabs>
        <w:ind w:left="0"/>
        <w:jc w:val="both"/>
        <w:rPr>
          <w:rFonts w:ascii="Arial Narrow" w:hAnsi="Arial Narrow"/>
          <w:b/>
          <w:sz w:val="20"/>
          <w:szCs w:val="20"/>
        </w:rPr>
      </w:pPr>
      <w:r>
        <w:rPr>
          <w:rFonts w:ascii="Arial Narrow" w:hAnsi="Arial Narrow"/>
          <w:b/>
          <w:sz w:val="20"/>
          <w:szCs w:val="20"/>
        </w:rPr>
        <w:t>Comments:</w:t>
      </w:r>
    </w:p>
    <w:p w:rsidR="00C778F7" w:rsidRDefault="00C778F7" w:rsidP="00C778F7">
      <w:pPr>
        <w:pStyle w:val="ListParagraph"/>
        <w:tabs>
          <w:tab w:val="left" w:pos="720"/>
          <w:tab w:val="left" w:pos="4680"/>
          <w:tab w:val="left" w:pos="7200"/>
        </w:tabs>
        <w:ind w:left="0"/>
        <w:jc w:val="both"/>
        <w:rPr>
          <w:rFonts w:ascii="Arial Narrow" w:hAnsi="Arial Narrow"/>
          <w:b/>
          <w:sz w:val="20"/>
          <w:szCs w:val="20"/>
        </w:rPr>
      </w:pPr>
    </w:p>
    <w:p w:rsidR="00C778F7" w:rsidRDefault="00C778F7" w:rsidP="00C778F7">
      <w:pPr>
        <w:rPr>
          <w:rFonts w:ascii="Arial Narrow" w:hAnsi="Arial Narrow"/>
          <w:b/>
          <w:sz w:val="20"/>
          <w:szCs w:val="20"/>
        </w:rPr>
      </w:pPr>
      <w:r>
        <w:rPr>
          <w:rFonts w:ascii="Arial Narrow" w:hAnsi="Arial Narrow"/>
          <w:b/>
          <w:sz w:val="20"/>
          <w:szCs w:val="20"/>
        </w:rPr>
        <w:br w:type="page"/>
      </w: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r w:rsidRPr="00C13453">
        <w:rPr>
          <w:rFonts w:ascii="Arial Narrow" w:hAnsi="Arial Narrow"/>
          <w:b/>
          <w:bCs/>
          <w:color w:val="000000"/>
          <w:sz w:val="20"/>
          <w:szCs w:val="20"/>
        </w:rPr>
        <w:lastRenderedPageBreak/>
        <w:t xml:space="preserve">V.  ADDITIONAL </w:t>
      </w:r>
      <w:r>
        <w:rPr>
          <w:rFonts w:ascii="Arial Narrow" w:hAnsi="Arial Narrow"/>
          <w:b/>
          <w:bCs/>
          <w:color w:val="000000"/>
          <w:sz w:val="20"/>
          <w:szCs w:val="20"/>
        </w:rPr>
        <w:t>STANDARD</w:t>
      </w:r>
      <w:r w:rsidRPr="00C13453">
        <w:rPr>
          <w:rFonts w:ascii="Arial Narrow" w:hAnsi="Arial Narrow"/>
          <w:b/>
          <w:bCs/>
          <w:color w:val="000000"/>
          <w:sz w:val="20"/>
          <w:szCs w:val="20"/>
        </w:rPr>
        <w:t xml:space="preserve"> PROVISIONS</w:t>
      </w: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r w:rsidRPr="00C13453">
        <w:rPr>
          <w:rFonts w:ascii="Arial Narrow" w:hAnsi="Arial Narrow"/>
          <w:b/>
          <w:bCs/>
          <w:color w:val="000000"/>
          <w:sz w:val="20"/>
          <w:szCs w:val="20"/>
        </w:rPr>
        <w:t xml:space="preserve">THE FOLLOWING </w:t>
      </w:r>
      <w:r>
        <w:rPr>
          <w:rFonts w:ascii="Arial Narrow" w:hAnsi="Arial Narrow"/>
          <w:b/>
          <w:bCs/>
          <w:color w:val="000000"/>
          <w:sz w:val="20"/>
          <w:szCs w:val="20"/>
        </w:rPr>
        <w:t xml:space="preserve">STANDARD </w:t>
      </w:r>
      <w:r w:rsidRPr="00C13453">
        <w:rPr>
          <w:rFonts w:ascii="Arial Narrow" w:hAnsi="Arial Narrow"/>
          <w:b/>
          <w:bCs/>
          <w:color w:val="000000"/>
          <w:sz w:val="20"/>
          <w:szCs w:val="20"/>
        </w:rPr>
        <w:t>PROVISIONS ARE APPLICABLE TO ALL</w:t>
      </w: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r>
        <w:rPr>
          <w:rFonts w:ascii="Arial Narrow" w:hAnsi="Arial Narrow"/>
          <w:b/>
          <w:bCs/>
          <w:color w:val="000000"/>
          <w:sz w:val="20"/>
          <w:szCs w:val="20"/>
        </w:rPr>
        <w:t>PLANS AND PRE-CONFIRMATION MODIFIED PLANS</w:t>
      </w:r>
      <w:r w:rsidRPr="00C13453">
        <w:rPr>
          <w:rFonts w:ascii="Arial Narrow" w:hAnsi="Arial Narrow"/>
          <w:b/>
          <w:bCs/>
          <w:color w:val="000000"/>
          <w:sz w:val="20"/>
          <w:szCs w:val="20"/>
        </w:rPr>
        <w:t xml:space="preserve"> FILED </w:t>
      </w:r>
      <w:r>
        <w:rPr>
          <w:rFonts w:ascii="Arial Narrow" w:hAnsi="Arial Narrow"/>
          <w:b/>
          <w:bCs/>
          <w:color w:val="000000"/>
          <w:sz w:val="20"/>
          <w:szCs w:val="20"/>
        </w:rPr>
        <w:t xml:space="preserve">ON OR AFTER DECEMBER 1, 2017, </w:t>
      </w:r>
      <w:r w:rsidRPr="00C13453">
        <w:rPr>
          <w:rFonts w:ascii="Arial Narrow" w:hAnsi="Arial Narrow"/>
          <w:b/>
          <w:bCs/>
          <w:color w:val="000000"/>
          <w:sz w:val="20"/>
          <w:szCs w:val="20"/>
        </w:rPr>
        <w:t>IN THE UNITED STATES BANKRUPTCY</w:t>
      </w:r>
      <w:r>
        <w:rPr>
          <w:rFonts w:ascii="Arial Narrow" w:hAnsi="Arial Narrow"/>
          <w:b/>
          <w:bCs/>
          <w:color w:val="000000"/>
          <w:sz w:val="20"/>
          <w:szCs w:val="20"/>
        </w:rPr>
        <w:t xml:space="preserve"> </w:t>
      </w:r>
      <w:r w:rsidRPr="00C13453">
        <w:rPr>
          <w:rFonts w:ascii="Arial Narrow" w:hAnsi="Arial Narrow"/>
          <w:b/>
          <w:bCs/>
          <w:color w:val="000000"/>
          <w:sz w:val="20"/>
          <w:szCs w:val="20"/>
        </w:rPr>
        <w:t xml:space="preserve">COURT FOR THE EASTERN DISTRICT OF MICHIGAN </w:t>
      </w:r>
    </w:p>
    <w:p w:rsidR="00C778F7" w:rsidRPr="00C13453" w:rsidRDefault="00C778F7" w:rsidP="00C778F7">
      <w:pPr>
        <w:widowControl w:val="0"/>
        <w:autoSpaceDE w:val="0"/>
        <w:autoSpaceDN w:val="0"/>
        <w:adjustRightInd w:val="0"/>
        <w:rPr>
          <w:rFonts w:ascii="Arial Narrow" w:hAnsi="Arial Narrow"/>
          <w:b/>
          <w:bCs/>
          <w:color w:val="000000"/>
          <w:sz w:val="20"/>
          <w:szCs w:val="20"/>
        </w:rPr>
      </w:pPr>
    </w:p>
    <w:p w:rsidR="00C778F7" w:rsidRPr="008F46B8"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DEBTOR’S OBLIGATION TO REMIT TAX REFUNDS:</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Debtor shall not alter any withholding deductions/exemptions without Court approval.  If the Internal Revenue Service or any State taxing authority remits to the Trustee any sum which the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pursuant to this Plan, then upon written request of the </w:t>
      </w:r>
      <w:r>
        <w:rPr>
          <w:rFonts w:ascii="Arial Narrow" w:hAnsi="Arial Narrow"/>
          <w:color w:val="000000"/>
          <w:sz w:val="20"/>
          <w:szCs w:val="20"/>
        </w:rPr>
        <w:t>d</w:t>
      </w:r>
      <w:r w:rsidRPr="00C13453">
        <w:rPr>
          <w:rFonts w:ascii="Arial Narrow" w:hAnsi="Arial Narrow"/>
          <w:color w:val="000000"/>
          <w:sz w:val="20"/>
          <w:szCs w:val="20"/>
        </w:rPr>
        <w:t xml:space="preserve">ebtor and concurrence of the Trustee, the Trustee shall be authorized to refund those sums to the </w:t>
      </w:r>
      <w:r>
        <w:rPr>
          <w:rFonts w:ascii="Arial Narrow" w:hAnsi="Arial Narrow"/>
          <w:color w:val="000000"/>
          <w:sz w:val="20"/>
          <w:szCs w:val="20"/>
        </w:rPr>
        <w:t>d</w:t>
      </w:r>
      <w:r w:rsidRPr="00C13453">
        <w:rPr>
          <w:rFonts w:ascii="Arial Narrow" w:hAnsi="Arial Narrow"/>
          <w:color w:val="000000"/>
          <w:sz w:val="20"/>
          <w:szCs w:val="20"/>
        </w:rPr>
        <w:t xml:space="preserve">ebtor from funds first available without further motion, notice or Order of Court. The Trustee shall not be required to recoup or recover funds disbursed to creditors prior to receipt of the </w:t>
      </w:r>
      <w:r>
        <w:rPr>
          <w:rFonts w:ascii="Arial Narrow" w:hAnsi="Arial Narrow"/>
          <w:color w:val="000000"/>
          <w:sz w:val="20"/>
          <w:szCs w:val="20"/>
        </w:rPr>
        <w:t>d</w:t>
      </w:r>
      <w:r w:rsidRPr="00C13453">
        <w:rPr>
          <w:rFonts w:ascii="Arial Narrow" w:hAnsi="Arial Narrow"/>
          <w:color w:val="000000"/>
          <w:sz w:val="20"/>
          <w:szCs w:val="20"/>
        </w:rPr>
        <w:t>ebtor’s written request.</w:t>
      </w:r>
    </w:p>
    <w:p w:rsidR="00C778F7" w:rsidRPr="008F46B8" w:rsidRDefault="00C778F7" w:rsidP="00C778F7">
      <w:pPr>
        <w:pStyle w:val="ListParagraph"/>
        <w:widowControl w:val="0"/>
        <w:tabs>
          <w:tab w:val="left" w:pos="720"/>
        </w:tabs>
        <w:autoSpaceDE w:val="0"/>
        <w:autoSpaceDN w:val="0"/>
        <w:adjustRightInd w:val="0"/>
        <w:spacing w:before="120" w:after="120"/>
        <w:jc w:val="both"/>
        <w:rPr>
          <w:rFonts w:ascii="Arial Narrow" w:hAnsi="Arial Narrow"/>
          <w:color w:val="000000"/>
          <w:sz w:val="20"/>
          <w:szCs w:val="20"/>
        </w:rPr>
      </w:pPr>
      <w:r w:rsidRPr="00C13453">
        <w:rPr>
          <w:rFonts w:ascii="Arial Narrow" w:hAnsi="Arial Narrow"/>
          <w:color w:val="000000"/>
          <w:sz w:val="20"/>
          <w:szCs w:val="20"/>
        </w:rPr>
        <w:t xml:space="preserve">If </w:t>
      </w:r>
      <w:r>
        <w:rPr>
          <w:rFonts w:ascii="Arial Narrow" w:hAnsi="Arial Narrow"/>
          <w:color w:val="000000"/>
          <w:sz w:val="20"/>
          <w:szCs w:val="20"/>
        </w:rPr>
        <w:t>d</w:t>
      </w:r>
      <w:r w:rsidRPr="00C13453">
        <w:rPr>
          <w:rFonts w:ascii="Arial Narrow" w:hAnsi="Arial Narrow"/>
          <w:color w:val="000000"/>
          <w:sz w:val="20"/>
          <w:szCs w:val="20"/>
        </w:rPr>
        <w:t xml:space="preserve">ebtor is married and </w:t>
      </w:r>
      <w:r>
        <w:rPr>
          <w:rFonts w:ascii="Arial Narrow" w:hAnsi="Arial Narrow"/>
          <w:color w:val="000000"/>
          <w:sz w:val="20"/>
          <w:szCs w:val="20"/>
        </w:rPr>
        <w:t>d</w:t>
      </w:r>
      <w:r w:rsidRPr="00C13453">
        <w:rPr>
          <w:rFonts w:ascii="Arial Narrow" w:hAnsi="Arial Narrow"/>
          <w:color w:val="000000"/>
          <w:sz w:val="20"/>
          <w:szCs w:val="20"/>
        </w:rPr>
        <w:t xml:space="preserve">ebtor’s spouse is not a joint-debtor in this case, </w:t>
      </w:r>
      <w:r>
        <w:rPr>
          <w:rFonts w:ascii="Arial Narrow" w:hAnsi="Arial Narrow"/>
          <w:color w:val="000000"/>
          <w:sz w:val="20"/>
          <w:szCs w:val="20"/>
        </w:rPr>
        <w:t>d</w:t>
      </w:r>
      <w:r w:rsidRPr="00C13453">
        <w:rPr>
          <w:rFonts w:ascii="Arial Narrow" w:hAnsi="Arial Narrow"/>
          <w:color w:val="000000"/>
          <w:sz w:val="20"/>
          <w:szCs w:val="20"/>
        </w:rPr>
        <w:t xml:space="preserve">ebtor’s Tax Refund(s) for any calendar year shall be 50% of the aggregate net Tax Refunds received by </w:t>
      </w:r>
      <w:r>
        <w:rPr>
          <w:rFonts w:ascii="Arial Narrow" w:hAnsi="Arial Narrow"/>
          <w:color w:val="000000"/>
          <w:sz w:val="20"/>
          <w:szCs w:val="20"/>
        </w:rPr>
        <w:t>d</w:t>
      </w:r>
      <w:r w:rsidRPr="00C13453">
        <w:rPr>
          <w:rFonts w:ascii="Arial Narrow" w:hAnsi="Arial Narrow"/>
          <w:color w:val="000000"/>
          <w:sz w:val="20"/>
          <w:szCs w:val="20"/>
        </w:rPr>
        <w:t xml:space="preserve">ebtor and </w:t>
      </w:r>
      <w:r>
        <w:rPr>
          <w:rFonts w:ascii="Arial Narrow" w:hAnsi="Arial Narrow"/>
          <w:color w:val="000000"/>
          <w:sz w:val="20"/>
          <w:szCs w:val="20"/>
        </w:rPr>
        <w:t>d</w:t>
      </w:r>
      <w:r w:rsidRPr="00C13453">
        <w:rPr>
          <w:rFonts w:ascii="Arial Narrow" w:hAnsi="Arial Narrow"/>
          <w:color w:val="000000"/>
          <w:sz w:val="20"/>
          <w:szCs w:val="20"/>
        </w:rPr>
        <w:t xml:space="preserve">ebtor’s </w:t>
      </w:r>
      <w:r>
        <w:rPr>
          <w:rFonts w:ascii="Arial Narrow" w:hAnsi="Arial Narrow"/>
          <w:color w:val="000000"/>
          <w:sz w:val="20"/>
          <w:szCs w:val="20"/>
        </w:rPr>
        <w:t>n</w:t>
      </w:r>
      <w:r w:rsidRPr="00C13453">
        <w:rPr>
          <w:rFonts w:ascii="Arial Narrow" w:hAnsi="Arial Narrow"/>
          <w:color w:val="000000"/>
          <w:sz w:val="20"/>
          <w:szCs w:val="20"/>
        </w:rPr>
        <w:t xml:space="preserve">on-filing spouse, regardless of whether </w:t>
      </w:r>
      <w:r>
        <w:rPr>
          <w:rFonts w:ascii="Arial Narrow" w:hAnsi="Arial Narrow"/>
          <w:color w:val="000000"/>
          <w:sz w:val="20"/>
          <w:szCs w:val="20"/>
        </w:rPr>
        <w:t>d</w:t>
      </w:r>
      <w:r w:rsidRPr="00C13453">
        <w:rPr>
          <w:rFonts w:ascii="Arial Narrow" w:hAnsi="Arial Narrow"/>
          <w:color w:val="000000"/>
          <w:sz w:val="20"/>
          <w:szCs w:val="20"/>
        </w:rPr>
        <w:t>ebtor and spouse file a joint tax return or file separate tax returns.</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ALLOWANCE AND PAYMENT OF PRE-CONFIRMATION ATTORNEY FEES:</w:t>
      </w:r>
      <w:r w:rsidRPr="00C13453">
        <w:rPr>
          <w:rFonts w:ascii="Arial Narrow" w:hAnsi="Arial Narrow"/>
          <w:color w:val="000000"/>
          <w:sz w:val="20"/>
          <w:szCs w:val="20"/>
        </w:rPr>
        <w:t xml:space="preserve">  If Class 2.1 of the Plan indicates that Counsel intends to file a Separate Application for compensation for services rendered up through the date of entry of the Order Confirming Plan pursuant to 11 USC §327 and §330, the Trustee shall withhold the amount designated in Class 2.1 from funds remaining after payment of claims required to be paid prior to attorney fees pending further Order of Court.</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 xml:space="preserve">RETENTION AND COMPENSATION OF OTHER PROFESSIONALS FOR POST-PETITION PRE-CONFIRMATION SERVICES: </w:t>
      </w:r>
      <w:r w:rsidRPr="00C13453">
        <w:rPr>
          <w:rFonts w:ascii="Arial Narrow" w:hAnsi="Arial Narrow"/>
          <w:color w:val="000000"/>
          <w:sz w:val="20"/>
          <w:szCs w:val="20"/>
        </w:rPr>
        <w:t xml:space="preserve">  If Class 2.3 indicates that </w:t>
      </w:r>
      <w:r>
        <w:rPr>
          <w:rFonts w:ascii="Arial Narrow" w:hAnsi="Arial Narrow"/>
          <w:color w:val="000000"/>
          <w:sz w:val="20"/>
          <w:szCs w:val="20"/>
        </w:rPr>
        <w:t>d</w:t>
      </w:r>
      <w:r w:rsidRPr="00C13453">
        <w:rPr>
          <w:rFonts w:ascii="Arial Narrow" w:hAnsi="Arial Narrow"/>
          <w:color w:val="000000"/>
          <w:sz w:val="20"/>
          <w:szCs w:val="20"/>
        </w:rPr>
        <w:t xml:space="preserve">ebtor has retained or intends to retain the services of any Professional (as that term is defined in 11 USC §327) to perform professional services after the commencement of this case, </w:t>
      </w:r>
      <w:r>
        <w:rPr>
          <w:rFonts w:ascii="Arial Narrow" w:hAnsi="Arial Narrow"/>
          <w:color w:val="000000"/>
          <w:sz w:val="20"/>
          <w:szCs w:val="20"/>
        </w:rPr>
        <w:t>d</w:t>
      </w:r>
      <w:r w:rsidRPr="00C13453">
        <w:rPr>
          <w:rFonts w:ascii="Arial Narrow" w:hAnsi="Arial Narrow"/>
          <w:color w:val="000000"/>
          <w:sz w:val="20"/>
          <w:szCs w:val="20"/>
        </w:rPr>
        <w:t>ebtor will file a timely Application to Employ Professional Person stating the identity of the person to be retained and the capacity or purpose for retention, accompanied by a Certification of Disinterestedness signed by the Professional and obtain Court permission to retain the Professional.  The Professional may seek compensation in an amount not to exceed $400.00 by filing a Proof of Claim designated as an Administrative Expense without further notice, hearing or Order of Court.  If the Professional seeks compensation in excess of $400.00, the Professional shall file an Application for Compensation for services rendered pursuant to 11 USC §327.</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POST-CONFIRMATION ATTORNEY FEES &amp; COSTS BY SEPARATE APPLICATION:</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Counsel reserves the right to file Applications for compensation for services rendered subsequent to the Confirmation of this Plan.  </w:t>
      </w:r>
      <w:r>
        <w:rPr>
          <w:rFonts w:ascii="Arial Narrow" w:hAnsi="Arial Narrow"/>
          <w:color w:val="000000"/>
          <w:sz w:val="20"/>
          <w:szCs w:val="20"/>
        </w:rPr>
        <w:t>Upon entry of an Order Awarding Post Confirmation Attorney Fees, if debtor’s Plan will not complete within 60 months of the date of the Order Confirming Plan, all unpaid Attorney Fees and costs shall be paid by the Trustee only after a Plan modification that allows debtor’s Plan to complete within 60 months from the date of the Order Confirming Plan is approved with notice as is appropriate to the parties interested.</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PAYMENT OF ADMINISTRATIVE EXPENSE CLAIMS:</w:t>
      </w:r>
      <w:r w:rsidRPr="00C13453">
        <w:rPr>
          <w:rFonts w:ascii="Arial Narrow" w:hAnsi="Arial Narrow"/>
          <w:color w:val="000000"/>
          <w:sz w:val="20"/>
          <w:szCs w:val="20"/>
        </w:rPr>
        <w:t xml:space="preserve">  Administrative Expense Claims as defined in 11 USC §503, other than those claims provided for in Paragraphs B, C and D of these Additional Terms, Conditions and Provisions, will be deemed allowed and will be paid only upon entry of a specific Order of this Court determining the allowance and amount of that claim.  </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sz w:val="20"/>
          <w:szCs w:val="20"/>
          <w:u w:val="single"/>
        </w:rPr>
        <w:t>ORDER OF PAYMENT OF CLAIMS</w:t>
      </w:r>
      <w:r w:rsidRPr="00C13453">
        <w:rPr>
          <w:rFonts w:ascii="Arial Narrow" w:hAnsi="Arial Narrow"/>
          <w:sz w:val="20"/>
          <w:szCs w:val="20"/>
        </w:rPr>
        <w:t xml:space="preserve">:  All claims for which this Plan proposes payment through the Trustee shall be paid in the following order to the extent that funds are available: </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1:</w:t>
      </w:r>
      <w:r w:rsidRPr="00C13453">
        <w:rPr>
          <w:rFonts w:ascii="Arial Narrow" w:hAnsi="Arial Narrow"/>
          <w:color w:val="000000"/>
          <w:sz w:val="20"/>
          <w:szCs w:val="20"/>
        </w:rPr>
        <w:tab/>
        <w:t>Class 1</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2:</w:t>
      </w:r>
      <w:r w:rsidRPr="00C13453">
        <w:rPr>
          <w:rFonts w:ascii="Arial Narrow" w:hAnsi="Arial Narrow"/>
          <w:color w:val="000000"/>
          <w:sz w:val="20"/>
          <w:szCs w:val="20"/>
        </w:rPr>
        <w:tab/>
        <w:t xml:space="preserve">Class </w:t>
      </w:r>
      <w:r>
        <w:rPr>
          <w:rFonts w:ascii="Arial Narrow" w:hAnsi="Arial Narrow"/>
          <w:color w:val="000000"/>
          <w:sz w:val="20"/>
          <w:szCs w:val="20"/>
        </w:rPr>
        <w:t>5.1, 5.3 and 6.1</w:t>
      </w:r>
    </w:p>
    <w:p w:rsidR="00C778F7" w:rsidRPr="00C13453" w:rsidRDefault="00C778F7" w:rsidP="00C778F7">
      <w:pPr>
        <w:widowControl w:val="0"/>
        <w:tabs>
          <w:tab w:val="left" w:pos="2340"/>
          <w:tab w:val="left" w:pos="243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3:</w:t>
      </w:r>
      <w:r w:rsidRPr="00C13453">
        <w:rPr>
          <w:rFonts w:ascii="Arial Narrow" w:hAnsi="Arial Narrow"/>
          <w:color w:val="000000"/>
          <w:sz w:val="20"/>
          <w:szCs w:val="20"/>
        </w:rPr>
        <w:tab/>
        <w:t>Class 2.1 and 2.3</w:t>
      </w:r>
    </w:p>
    <w:p w:rsidR="00C778F7" w:rsidRPr="00C13453" w:rsidRDefault="00C778F7" w:rsidP="00C778F7">
      <w:pPr>
        <w:widowControl w:val="0"/>
        <w:tabs>
          <w:tab w:val="left" w:pos="2340"/>
          <w:tab w:val="left" w:pos="243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4:</w:t>
      </w:r>
      <w:r w:rsidRPr="00C13453">
        <w:rPr>
          <w:rFonts w:ascii="Arial Narrow" w:hAnsi="Arial Narrow"/>
          <w:color w:val="000000"/>
          <w:sz w:val="20"/>
          <w:szCs w:val="20"/>
        </w:rPr>
        <w:tab/>
        <w:t>Class 2.2 and 2.4</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5:</w:t>
      </w:r>
      <w:r w:rsidRPr="00C13453">
        <w:rPr>
          <w:rFonts w:ascii="Arial Narrow" w:hAnsi="Arial Narrow"/>
          <w:color w:val="000000"/>
          <w:sz w:val="20"/>
          <w:szCs w:val="20"/>
        </w:rPr>
        <w:tab/>
        <w:t>Classes 4.1</w:t>
      </w:r>
      <w:r>
        <w:rPr>
          <w:rFonts w:ascii="Arial Narrow" w:hAnsi="Arial Narrow"/>
          <w:color w:val="000000"/>
          <w:sz w:val="20"/>
          <w:szCs w:val="20"/>
        </w:rPr>
        <w:t xml:space="preserve"> and 4.3</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6:</w:t>
      </w:r>
      <w:r w:rsidRPr="00C13453">
        <w:rPr>
          <w:rFonts w:ascii="Arial Narrow" w:hAnsi="Arial Narrow"/>
          <w:color w:val="000000"/>
          <w:sz w:val="20"/>
          <w:szCs w:val="20"/>
        </w:rPr>
        <w:tab/>
        <w:t>Clas</w:t>
      </w:r>
      <w:r>
        <w:rPr>
          <w:rFonts w:ascii="Arial Narrow" w:hAnsi="Arial Narrow"/>
          <w:color w:val="000000"/>
          <w:sz w:val="20"/>
          <w:szCs w:val="20"/>
        </w:rPr>
        <w:t>ses 4.2, 4.4, 5.2, 5.4</w:t>
      </w:r>
      <w:r w:rsidRPr="00C13453">
        <w:rPr>
          <w:rFonts w:ascii="Arial Narrow" w:hAnsi="Arial Narrow"/>
          <w:color w:val="000000"/>
          <w:sz w:val="20"/>
          <w:szCs w:val="20"/>
        </w:rPr>
        <w:t xml:space="preserve"> and 6.2</w:t>
      </w:r>
    </w:p>
    <w:p w:rsidR="00C778F7" w:rsidRPr="00FE0F1D" w:rsidRDefault="00C778F7" w:rsidP="00C778F7">
      <w:pPr>
        <w:widowControl w:val="0"/>
        <w:tabs>
          <w:tab w:val="left" w:pos="2340"/>
        </w:tabs>
        <w:autoSpaceDE w:val="0"/>
        <w:autoSpaceDN w:val="0"/>
        <w:adjustRightInd w:val="0"/>
        <w:ind w:left="1440"/>
        <w:jc w:val="both"/>
        <w:rPr>
          <w:rFonts w:ascii="Arial Narrow" w:hAnsi="Arial Narrow"/>
          <w:sz w:val="20"/>
        </w:rPr>
      </w:pPr>
      <w:r w:rsidRPr="00C13453">
        <w:rPr>
          <w:rFonts w:ascii="Arial Narrow" w:hAnsi="Arial Narrow"/>
          <w:sz w:val="20"/>
          <w:szCs w:val="20"/>
        </w:rPr>
        <w:t>Level 7:</w:t>
      </w:r>
      <w:r w:rsidRPr="00C13453">
        <w:rPr>
          <w:rFonts w:ascii="Arial Narrow" w:hAnsi="Arial Narrow"/>
          <w:sz w:val="20"/>
          <w:szCs w:val="20"/>
        </w:rPr>
        <w:tab/>
        <w:t xml:space="preserve">Class 7 </w:t>
      </w:r>
    </w:p>
    <w:p w:rsidR="00C778F7" w:rsidRPr="00FE0F1D" w:rsidRDefault="00C778F7" w:rsidP="00C778F7">
      <w:pPr>
        <w:widowControl w:val="0"/>
        <w:tabs>
          <w:tab w:val="left" w:pos="2340"/>
        </w:tabs>
        <w:autoSpaceDE w:val="0"/>
        <w:autoSpaceDN w:val="0"/>
        <w:adjustRightInd w:val="0"/>
        <w:ind w:left="1440"/>
        <w:jc w:val="both"/>
        <w:rPr>
          <w:rFonts w:ascii="Arial Narrow" w:hAnsi="Arial Narrow"/>
          <w:color w:val="000000"/>
          <w:sz w:val="20"/>
        </w:rPr>
      </w:pPr>
      <w:r w:rsidRPr="00FE0F1D">
        <w:rPr>
          <w:rFonts w:ascii="Arial Narrow" w:hAnsi="Arial Narrow"/>
          <w:sz w:val="20"/>
        </w:rPr>
        <w:t>Level 8:</w:t>
      </w:r>
      <w:r w:rsidRPr="00FE0F1D">
        <w:rPr>
          <w:rFonts w:ascii="Arial Narrow" w:hAnsi="Arial Narrow"/>
          <w:sz w:val="20"/>
        </w:rPr>
        <w:tab/>
      </w:r>
      <w:r w:rsidRPr="00C13453">
        <w:rPr>
          <w:rFonts w:ascii="Arial Narrow" w:hAnsi="Arial Narrow"/>
          <w:color w:val="000000"/>
          <w:sz w:val="20"/>
          <w:szCs w:val="20"/>
        </w:rPr>
        <w:t>Classes 3</w:t>
      </w:r>
      <w:r>
        <w:rPr>
          <w:rFonts w:ascii="Arial Narrow" w:hAnsi="Arial Narrow"/>
          <w:color w:val="000000"/>
          <w:sz w:val="20"/>
          <w:szCs w:val="20"/>
        </w:rPr>
        <w:t>.1, 3.2, 5.5</w:t>
      </w:r>
      <w:r w:rsidRPr="00C13453">
        <w:rPr>
          <w:rFonts w:ascii="Arial Narrow" w:hAnsi="Arial Narrow"/>
          <w:color w:val="000000"/>
          <w:sz w:val="20"/>
          <w:szCs w:val="20"/>
        </w:rPr>
        <w:t xml:space="preserve">, 6.3, </w:t>
      </w:r>
      <w:r>
        <w:rPr>
          <w:rFonts w:ascii="Arial Narrow" w:hAnsi="Arial Narrow"/>
          <w:color w:val="000000"/>
          <w:sz w:val="20"/>
          <w:szCs w:val="20"/>
        </w:rPr>
        <w:t xml:space="preserve">8 </w:t>
      </w:r>
      <w:r w:rsidRPr="00C13453">
        <w:rPr>
          <w:rFonts w:ascii="Arial Narrow" w:hAnsi="Arial Narrow"/>
          <w:color w:val="000000"/>
          <w:sz w:val="20"/>
          <w:szCs w:val="20"/>
        </w:rPr>
        <w:t>and 9.</w:t>
      </w:r>
    </w:p>
    <w:p w:rsidR="00C778F7" w:rsidRPr="00C13453" w:rsidRDefault="00C778F7" w:rsidP="00C778F7">
      <w:pPr>
        <w:widowControl w:val="0"/>
        <w:tabs>
          <w:tab w:val="left" w:pos="720"/>
        </w:tabs>
        <w:autoSpaceDE w:val="0"/>
        <w:autoSpaceDN w:val="0"/>
        <w:adjustRightInd w:val="0"/>
        <w:spacing w:before="120" w:after="120"/>
        <w:ind w:left="720"/>
        <w:jc w:val="both"/>
        <w:rPr>
          <w:rFonts w:ascii="Arial Narrow" w:hAnsi="Arial Narrow"/>
          <w:sz w:val="20"/>
          <w:szCs w:val="20"/>
        </w:rPr>
      </w:pPr>
      <w:r w:rsidRPr="00C13453">
        <w:rPr>
          <w:rFonts w:ascii="Arial Narrow" w:hAnsi="Arial Narrow"/>
          <w:sz w:val="20"/>
          <w:szCs w:val="20"/>
        </w:rPr>
        <w:t xml:space="preserve">Each level shall be paid as provided in this Plan before any disbursements are made to any subordinate class.  If there are not sufficient funds to pay all claims within a level, then the claims in that level shall be paid </w:t>
      </w:r>
      <w:r w:rsidRPr="00C13453">
        <w:rPr>
          <w:rFonts w:ascii="Arial Narrow" w:hAnsi="Arial Narrow"/>
          <w:i/>
          <w:sz w:val="20"/>
          <w:szCs w:val="20"/>
        </w:rPr>
        <w:t>pro rata</w:t>
      </w:r>
      <w:r w:rsidRPr="00C13453">
        <w:rPr>
          <w:rFonts w:ascii="Arial Narrow" w:hAnsi="Arial Narrow"/>
          <w:sz w:val="20"/>
          <w:szCs w:val="20"/>
        </w:rPr>
        <w:t xml:space="preserve">.  </w:t>
      </w:r>
    </w:p>
    <w:p w:rsidR="00C778F7" w:rsidRPr="008F46B8" w:rsidRDefault="00C778F7" w:rsidP="00C778F7">
      <w:pPr>
        <w:pStyle w:val="ListParagraph"/>
        <w:widowControl w:val="0"/>
        <w:numPr>
          <w:ilvl w:val="0"/>
          <w:numId w:val="16"/>
        </w:numPr>
        <w:tabs>
          <w:tab w:val="left" w:pos="720"/>
        </w:tabs>
        <w:autoSpaceDE w:val="0"/>
        <w:autoSpaceDN w:val="0"/>
        <w:adjustRightInd w:val="0"/>
        <w:spacing w:before="120" w:after="120"/>
        <w:ind w:hanging="720"/>
        <w:contextualSpacing w:val="0"/>
        <w:jc w:val="both"/>
        <w:rPr>
          <w:rFonts w:ascii="Arial Narrow" w:hAnsi="Arial Narrow"/>
          <w:sz w:val="20"/>
          <w:szCs w:val="20"/>
        </w:rPr>
      </w:pPr>
      <w:r w:rsidRPr="00C13453">
        <w:rPr>
          <w:rFonts w:ascii="Arial Narrow" w:hAnsi="Arial Narrow"/>
          <w:b/>
          <w:sz w:val="20"/>
          <w:szCs w:val="20"/>
          <w:u w:val="single"/>
        </w:rPr>
        <w:lastRenderedPageBreak/>
        <w:t xml:space="preserve">SECURED CLAIMS TO BE STRIPPED </w:t>
      </w:r>
      <w:r>
        <w:rPr>
          <w:rFonts w:ascii="Arial Narrow" w:hAnsi="Arial Narrow"/>
          <w:b/>
          <w:sz w:val="20"/>
          <w:szCs w:val="20"/>
          <w:u w:val="single"/>
        </w:rPr>
        <w:t xml:space="preserve">OR AVOIDED </w:t>
      </w:r>
      <w:r w:rsidRPr="00C13453">
        <w:rPr>
          <w:rFonts w:ascii="Arial Narrow" w:hAnsi="Arial Narrow"/>
          <w:b/>
          <w:sz w:val="20"/>
          <w:szCs w:val="20"/>
          <w:u w:val="single"/>
        </w:rPr>
        <w:t>FROM THE COLLATERAL AND TREATED AS UNSECURED</w:t>
      </w:r>
      <w:r w:rsidRPr="00C13453">
        <w:rPr>
          <w:rFonts w:ascii="Arial Narrow" w:hAnsi="Arial Narrow"/>
          <w:b/>
          <w:sz w:val="20"/>
          <w:szCs w:val="20"/>
        </w:rPr>
        <w:t xml:space="preserve">: </w:t>
      </w:r>
      <w:r w:rsidRPr="00C13453">
        <w:rPr>
          <w:rFonts w:ascii="Arial Narrow" w:hAnsi="Arial Narrow"/>
          <w:sz w:val="20"/>
          <w:szCs w:val="20"/>
        </w:rPr>
        <w:t xml:space="preserve">Claims for which the creditor holds a </w:t>
      </w:r>
      <w:r>
        <w:rPr>
          <w:rFonts w:ascii="Arial Narrow" w:hAnsi="Arial Narrow"/>
          <w:sz w:val="20"/>
          <w:szCs w:val="20"/>
        </w:rPr>
        <w:t>lien</w:t>
      </w:r>
      <w:r w:rsidRPr="00C13453">
        <w:rPr>
          <w:rFonts w:ascii="Arial Narrow" w:hAnsi="Arial Narrow"/>
          <w:sz w:val="20"/>
          <w:szCs w:val="20"/>
        </w:rPr>
        <w:t xml:space="preserve"> </w:t>
      </w:r>
      <w:r>
        <w:rPr>
          <w:rFonts w:ascii="Arial Narrow" w:hAnsi="Arial Narrow"/>
          <w:sz w:val="20"/>
          <w:szCs w:val="20"/>
        </w:rPr>
        <w:t xml:space="preserve">that is listed as “Stripped” in Class 3.1 or “Avoided” in Class 3.2 are avoided and will be </w:t>
      </w:r>
      <w:r w:rsidRPr="00C13453">
        <w:rPr>
          <w:rFonts w:ascii="Arial Narrow" w:hAnsi="Arial Narrow"/>
          <w:sz w:val="20"/>
          <w:szCs w:val="20"/>
        </w:rPr>
        <w:t>paid as a General Unsecured Creditor as provided in Class 9 of the Plan.</w:t>
      </w:r>
      <w:r>
        <w:rPr>
          <w:rFonts w:ascii="Arial Narrow" w:hAnsi="Arial Narrow"/>
          <w:sz w:val="20"/>
          <w:szCs w:val="20"/>
        </w:rPr>
        <w:t xml:space="preserve"> Upon completion of the Plan, the creditor will record a Satisfaction of the Lien in the applicable Public Records to discharge and release the lien. If the creditor fails to do so, the debtor may file a motion for an order declaring that the lien has been satisfied by completion of the confirmed Plan, which the debtor may then have certified and recorded in the applicable Public Records.</w:t>
      </w:r>
    </w:p>
    <w:p w:rsidR="00C778F7" w:rsidRPr="00C13453" w:rsidRDefault="00C778F7" w:rsidP="00C778F7">
      <w:pPr>
        <w:pStyle w:val="ListParagraph"/>
        <w:widowControl w:val="0"/>
        <w:numPr>
          <w:ilvl w:val="0"/>
          <w:numId w:val="16"/>
        </w:numPr>
        <w:tabs>
          <w:tab w:val="left" w:pos="720"/>
        </w:tabs>
        <w:autoSpaceDE w:val="0"/>
        <w:autoSpaceDN w:val="0"/>
        <w:adjustRightInd w:val="0"/>
        <w:spacing w:before="120" w:after="120"/>
        <w:ind w:hanging="720"/>
        <w:contextualSpacing w:val="0"/>
        <w:jc w:val="both"/>
        <w:rPr>
          <w:rFonts w:ascii="Arial Narrow" w:hAnsi="Arial Narrow"/>
          <w:sz w:val="20"/>
          <w:szCs w:val="20"/>
        </w:rPr>
      </w:pPr>
      <w:r>
        <w:rPr>
          <w:rFonts w:ascii="Arial Narrow" w:hAnsi="Arial Narrow"/>
          <w:b/>
          <w:sz w:val="20"/>
          <w:szCs w:val="20"/>
          <w:u w:val="single"/>
        </w:rPr>
        <w:t>CLASS 5.1, CLASS 5.3</w:t>
      </w:r>
      <w:r w:rsidRPr="00C13453">
        <w:rPr>
          <w:rFonts w:ascii="Arial Narrow" w:hAnsi="Arial Narrow"/>
          <w:b/>
          <w:sz w:val="20"/>
          <w:szCs w:val="20"/>
          <w:u w:val="single"/>
        </w:rPr>
        <w:t xml:space="preserve"> AND CLASS 6.1 CREDITORS SPECIFIED TO RECEIVE EQUAL MONTHLY PAYMENTS:</w:t>
      </w:r>
      <w:r w:rsidRPr="00C13453">
        <w:rPr>
          <w:rFonts w:ascii="Arial Narrow" w:hAnsi="Arial Narrow"/>
          <w:b/>
          <w:sz w:val="20"/>
          <w:szCs w:val="20"/>
        </w:rPr>
        <w:t xml:space="preserve">  </w:t>
      </w:r>
      <w:r w:rsidRPr="00C13453">
        <w:rPr>
          <w:rFonts w:ascii="Arial Narrow" w:hAnsi="Arial Narrow"/>
          <w:sz w:val="20"/>
          <w:szCs w:val="20"/>
        </w:rPr>
        <w:t>Creditors identified in Class 5.</w:t>
      </w:r>
      <w:r>
        <w:rPr>
          <w:rFonts w:ascii="Arial Narrow" w:hAnsi="Arial Narrow"/>
          <w:sz w:val="20"/>
          <w:szCs w:val="20"/>
        </w:rPr>
        <w:t>1, Class 5.3</w:t>
      </w:r>
      <w:r w:rsidRPr="00C13453">
        <w:rPr>
          <w:rFonts w:ascii="Arial Narrow" w:hAnsi="Arial Narrow"/>
          <w:sz w:val="20"/>
          <w:szCs w:val="20"/>
        </w:rPr>
        <w:t>, and Class 6.1 will receive Equal Monthly Payments to the extent funds are available at the date of each disbursement.  If more than one creditor is scheduled in Class 5.</w:t>
      </w:r>
      <w:r>
        <w:rPr>
          <w:rFonts w:ascii="Arial Narrow" w:hAnsi="Arial Narrow"/>
          <w:sz w:val="20"/>
          <w:szCs w:val="20"/>
        </w:rPr>
        <w:t>1, Class 5.3</w:t>
      </w:r>
      <w:r w:rsidRPr="00C13453">
        <w:rPr>
          <w:rFonts w:ascii="Arial Narrow" w:hAnsi="Arial Narrow"/>
          <w:sz w:val="20"/>
          <w:szCs w:val="20"/>
        </w:rPr>
        <w:t>, and</w:t>
      </w:r>
      <w:r>
        <w:rPr>
          <w:rFonts w:ascii="Arial Narrow" w:hAnsi="Arial Narrow"/>
          <w:sz w:val="20"/>
          <w:szCs w:val="20"/>
        </w:rPr>
        <w:t xml:space="preserve"> Class 6.1</w:t>
      </w:r>
      <w:r w:rsidRPr="00C13453">
        <w:rPr>
          <w:rFonts w:ascii="Arial Narrow" w:hAnsi="Arial Narrow"/>
          <w:sz w:val="20"/>
          <w:szCs w:val="20"/>
        </w:rPr>
        <w:t xml:space="preserve"> and the funds available in any disbursement are insufficient to pay the full Equal Monthly Payments to all of the listed creditors, payments shall be made on a </w:t>
      </w:r>
      <w:r w:rsidRPr="00C13453">
        <w:rPr>
          <w:rFonts w:ascii="Arial Narrow" w:hAnsi="Arial Narrow"/>
          <w:i/>
          <w:sz w:val="20"/>
          <w:szCs w:val="20"/>
        </w:rPr>
        <w:t>pro rata</w:t>
      </w:r>
      <w:r w:rsidRPr="00C13453">
        <w:rPr>
          <w:rFonts w:ascii="Arial Narrow" w:hAnsi="Arial Narrow"/>
          <w:sz w:val="20"/>
          <w:szCs w:val="20"/>
        </w:rPr>
        <w:t xml:space="preserve"> basis determined by the ratio of the Equal Monthly Payment specified to each creditor to the total amount of Equal Monthly Payments to all creditors scheduled in Class 5.</w:t>
      </w:r>
      <w:r>
        <w:rPr>
          <w:rFonts w:ascii="Arial Narrow" w:hAnsi="Arial Narrow"/>
          <w:sz w:val="20"/>
          <w:szCs w:val="20"/>
        </w:rPr>
        <w:t>1, Class 5.3</w:t>
      </w:r>
      <w:r w:rsidRPr="00C13453">
        <w:rPr>
          <w:rFonts w:ascii="Arial Narrow" w:hAnsi="Arial Narrow"/>
          <w:sz w:val="20"/>
          <w:szCs w:val="20"/>
        </w:rPr>
        <w:t>, and Class 6.1.  The amount of the Equal Monthly Payment to any creditor shall be the amount stated in Class 5.</w:t>
      </w:r>
      <w:r>
        <w:rPr>
          <w:rFonts w:ascii="Arial Narrow" w:hAnsi="Arial Narrow"/>
          <w:sz w:val="20"/>
          <w:szCs w:val="20"/>
        </w:rPr>
        <w:t>1, Class 5.3</w:t>
      </w:r>
      <w:r w:rsidRPr="00C13453">
        <w:rPr>
          <w:rFonts w:ascii="Arial Narrow" w:hAnsi="Arial Narrow"/>
          <w:sz w:val="20"/>
          <w:szCs w:val="20"/>
        </w:rPr>
        <w:t xml:space="preserve">, and Class 6.1 as may be applicable and the amount of the Equal Monthly Payment specified in the Plan will supersede any monthly payment amount specified in a Proof of Claim at variance with the Equal Monthly Payment amount set forth in the Plan unless otherwise Ordered by the Court.   </w:t>
      </w:r>
    </w:p>
    <w:p w:rsidR="00C778F7" w:rsidRPr="008F46B8" w:rsidRDefault="00C778F7" w:rsidP="00C778F7">
      <w:pPr>
        <w:widowControl w:val="0"/>
        <w:tabs>
          <w:tab w:val="left" w:pos="720"/>
        </w:tabs>
        <w:autoSpaceDE w:val="0"/>
        <w:autoSpaceDN w:val="0"/>
        <w:adjustRightInd w:val="0"/>
        <w:spacing w:before="120" w:after="120"/>
        <w:ind w:left="720" w:hanging="720"/>
        <w:jc w:val="both"/>
        <w:rPr>
          <w:rFonts w:ascii="Arial Narrow" w:hAnsi="Arial Narrow"/>
          <w:sz w:val="20"/>
          <w:szCs w:val="20"/>
        </w:rPr>
      </w:pPr>
      <w:r w:rsidRPr="00C13453">
        <w:rPr>
          <w:rFonts w:ascii="Arial Narrow" w:hAnsi="Arial Narrow"/>
          <w:sz w:val="20"/>
          <w:szCs w:val="20"/>
        </w:rPr>
        <w:tab/>
        <w:t>The monthly post-confirmation disbursement to any creditor designated in Class 5.</w:t>
      </w:r>
      <w:r>
        <w:rPr>
          <w:rFonts w:ascii="Arial Narrow" w:hAnsi="Arial Narrow"/>
          <w:sz w:val="20"/>
          <w:szCs w:val="20"/>
        </w:rPr>
        <w:t>1, Class 5.3</w:t>
      </w:r>
      <w:r w:rsidRPr="00C13453">
        <w:rPr>
          <w:rFonts w:ascii="Arial Narrow" w:hAnsi="Arial Narrow"/>
          <w:sz w:val="20"/>
          <w:szCs w:val="20"/>
        </w:rPr>
        <w:t>, and Class 6.1 will not exceed the Equal Monthly Payment amount for that creditor for the month in which disbursement is being made plus any previously unpaid Equal Monthly Payments accruing before the date of disbursement.</w:t>
      </w:r>
    </w:p>
    <w:p w:rsidR="00C778F7" w:rsidRPr="008F46B8" w:rsidRDefault="00C778F7" w:rsidP="00C778F7">
      <w:pPr>
        <w:pStyle w:val="ListParagraph"/>
        <w:widowControl w:val="0"/>
        <w:numPr>
          <w:ilvl w:val="0"/>
          <w:numId w:val="17"/>
        </w:numPr>
        <w:tabs>
          <w:tab w:val="left" w:pos="720"/>
        </w:tabs>
        <w:autoSpaceDE w:val="0"/>
        <w:autoSpaceDN w:val="0"/>
        <w:adjustRightInd w:val="0"/>
        <w:spacing w:before="120" w:after="120"/>
        <w:ind w:hanging="720"/>
        <w:contextualSpacing w:val="0"/>
        <w:jc w:val="both"/>
        <w:rPr>
          <w:rFonts w:ascii="Arial Narrow" w:hAnsi="Arial Narrow"/>
          <w:sz w:val="20"/>
          <w:szCs w:val="20"/>
        </w:rPr>
      </w:pPr>
      <w:r w:rsidRPr="00C13453">
        <w:rPr>
          <w:rFonts w:ascii="Arial Narrow" w:hAnsi="Arial Narrow"/>
          <w:b/>
          <w:sz w:val="20"/>
          <w:szCs w:val="20"/>
          <w:u w:val="single"/>
        </w:rPr>
        <w:t>APPLICATION OF DISBURSEMENTS BY CREDITORS:</w:t>
      </w:r>
      <w:r w:rsidRPr="00C13453">
        <w:rPr>
          <w:rFonts w:ascii="Arial Narrow" w:hAnsi="Arial Narrow"/>
          <w:sz w:val="20"/>
          <w:szCs w:val="20"/>
        </w:rPr>
        <w:t xml:space="preserve">   Creditors shall apply all disbursements under the Plan only in the manner consistent with the terms of the Plan and to the account(s) or obligation(s) as designated on the voucher or check provided to the Creditor with each disbursement.  </w:t>
      </w:r>
    </w:p>
    <w:p w:rsidR="00C778F7" w:rsidRPr="00C13453" w:rsidRDefault="00C778F7" w:rsidP="00C778F7">
      <w:pPr>
        <w:pStyle w:val="ListParagraph"/>
        <w:widowControl w:val="0"/>
        <w:numPr>
          <w:ilvl w:val="0"/>
          <w:numId w:val="17"/>
        </w:numPr>
        <w:tabs>
          <w:tab w:val="left" w:pos="720"/>
        </w:tabs>
        <w:autoSpaceDE w:val="0"/>
        <w:autoSpaceDN w:val="0"/>
        <w:adjustRightInd w:val="0"/>
        <w:spacing w:after="120"/>
        <w:ind w:hanging="720"/>
        <w:contextualSpacing w:val="0"/>
        <w:jc w:val="both"/>
        <w:rPr>
          <w:rFonts w:ascii="Arial Narrow" w:hAnsi="Arial Narrow"/>
          <w:sz w:val="20"/>
          <w:szCs w:val="20"/>
        </w:rPr>
      </w:pPr>
      <w:r w:rsidRPr="00C13453">
        <w:rPr>
          <w:rFonts w:ascii="Arial Narrow" w:hAnsi="Arial Narrow"/>
          <w:b/>
          <w:bCs/>
          <w:color w:val="000000"/>
          <w:sz w:val="20"/>
          <w:szCs w:val="20"/>
          <w:u w:val="single"/>
        </w:rPr>
        <w:t>COMPLETION OF PLAN:</w:t>
      </w:r>
      <w:r w:rsidRPr="00C13453">
        <w:rPr>
          <w:rFonts w:ascii="Arial Narrow" w:hAnsi="Arial Narrow"/>
          <w:b/>
          <w:bCs/>
          <w:color w:val="000000"/>
          <w:sz w:val="20"/>
          <w:szCs w:val="20"/>
        </w:rPr>
        <w:t xml:space="preserve">  </w:t>
      </w:r>
      <w:r w:rsidRPr="00C13453">
        <w:rPr>
          <w:rFonts w:ascii="Arial Narrow" w:hAnsi="Arial Narrow"/>
          <w:bCs/>
          <w:color w:val="000000"/>
          <w:sz w:val="20"/>
          <w:szCs w:val="20"/>
        </w:rPr>
        <w:t xml:space="preserve">For purposes of 11 USC </w:t>
      </w:r>
      <w:r w:rsidRPr="00C13453">
        <w:rPr>
          <w:rFonts w:ascii="Arial Narrow" w:hAnsi="Arial Narrow"/>
          <w:color w:val="000000"/>
          <w:sz w:val="20"/>
          <w:szCs w:val="20"/>
        </w:rPr>
        <w:t>§</w:t>
      </w:r>
      <w:r w:rsidRPr="00C13453">
        <w:rPr>
          <w:rFonts w:ascii="Arial Narrow" w:hAnsi="Arial Narrow"/>
          <w:bCs/>
          <w:color w:val="000000"/>
          <w:sz w:val="20"/>
          <w:szCs w:val="20"/>
        </w:rPr>
        <w:t xml:space="preserve">1328, the </w:t>
      </w:r>
      <w:r>
        <w:rPr>
          <w:rFonts w:ascii="Arial Narrow" w:hAnsi="Arial Narrow"/>
          <w:bCs/>
          <w:color w:val="000000"/>
          <w:sz w:val="20"/>
          <w:szCs w:val="20"/>
        </w:rPr>
        <w:t>d</w:t>
      </w:r>
      <w:r w:rsidRPr="00C13453">
        <w:rPr>
          <w:rFonts w:ascii="Arial Narrow" w:hAnsi="Arial Narrow"/>
          <w:bCs/>
          <w:color w:val="000000"/>
          <w:sz w:val="20"/>
          <w:szCs w:val="20"/>
        </w:rPr>
        <w:t>ebtor shall be deemed to have completed all payments under the Plan:</w:t>
      </w:r>
    </w:p>
    <w:p w:rsidR="00C778F7" w:rsidRPr="00C13453"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 xml:space="preserve">Upon the expiration of the Plan Length as defined in Paragraph II.A of the Plan commencing on the date of entry of the Order Confirming Plan; </w:t>
      </w:r>
      <w:r w:rsidRPr="00C13453">
        <w:rPr>
          <w:rFonts w:ascii="Arial Narrow" w:hAnsi="Arial Narrow"/>
          <w:b/>
          <w:i/>
          <w:sz w:val="20"/>
          <w:szCs w:val="20"/>
        </w:rPr>
        <w:t>and</w:t>
      </w:r>
    </w:p>
    <w:p w:rsidR="00C778F7" w:rsidRPr="00C13453"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 xml:space="preserve">Debtor has remitted all Plan payments (as defined in Paragraph II.A and II.B of the Plan) coming due after the date of entry of the Order Confirming Plan; </w:t>
      </w:r>
      <w:r w:rsidRPr="00C13453">
        <w:rPr>
          <w:rFonts w:ascii="Arial Narrow" w:hAnsi="Arial Narrow"/>
          <w:b/>
          <w:i/>
          <w:sz w:val="20"/>
          <w:szCs w:val="20"/>
        </w:rPr>
        <w:t>and</w:t>
      </w:r>
    </w:p>
    <w:p w:rsidR="00C778F7" w:rsidRPr="00C13453"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 xml:space="preserve">Debtor has remitted all Federal Income Tax Refunds as required by Paragraph II.C of the Plan and Paragraph A of these Additional Terms, Conditions and Provisions; </w:t>
      </w:r>
      <w:r w:rsidRPr="00C13453">
        <w:rPr>
          <w:rFonts w:ascii="Arial Narrow" w:hAnsi="Arial Narrow"/>
          <w:b/>
          <w:i/>
          <w:sz w:val="20"/>
          <w:szCs w:val="20"/>
        </w:rPr>
        <w:t>and</w:t>
      </w:r>
    </w:p>
    <w:p w:rsidR="00C778F7" w:rsidRPr="008F46B8"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Debtor has remitted a sum sufficient to pay all allowed claims as amended and/or supplemented as provided in the Plan.</w:t>
      </w:r>
    </w:p>
    <w:p w:rsidR="00C778F7" w:rsidRPr="00C13453"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aps/>
          <w:color w:val="000000"/>
          <w:sz w:val="20"/>
          <w:szCs w:val="20"/>
          <w:u w:val="single"/>
        </w:rPr>
        <w:t>Executory Contracts and/or Unexpired Leases</w:t>
      </w:r>
      <w:r w:rsidRPr="00C13453">
        <w:rPr>
          <w:rFonts w:ascii="Arial Narrow" w:hAnsi="Arial Narrow"/>
          <w:b/>
          <w:caps/>
          <w:color w:val="000000"/>
          <w:sz w:val="20"/>
          <w:szCs w:val="20"/>
        </w:rPr>
        <w:t xml:space="preserve">:  </w:t>
      </w:r>
    </w:p>
    <w:p w:rsidR="00C778F7" w:rsidRPr="00C13453" w:rsidRDefault="00C778F7" w:rsidP="00C778F7">
      <w:pPr>
        <w:pStyle w:val="ListParagraph"/>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Any executory contract or unexpired lease not expressly assumed in Class 6.1 or in the Order Confirming Plan shall be deemed rejected effective as of the Effective Date of this Plan.</w:t>
      </w:r>
    </w:p>
    <w:p w:rsidR="00C778F7" w:rsidRPr="00C13453" w:rsidRDefault="00C778F7" w:rsidP="00C778F7">
      <w:pPr>
        <w:widowControl w:val="0"/>
        <w:autoSpaceDE w:val="0"/>
        <w:autoSpaceDN w:val="0"/>
        <w:adjustRightInd w:val="0"/>
        <w:spacing w:after="120"/>
        <w:ind w:left="144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Upon rejection of any Executory Contract or Unexpired Lease, the property and debtor’s interest in the rejected executory contract or unexpired lease will no longer be property of the estate and the stay under 11 USC §362(a) and the co-debtor stay under 11 USC §1301 shall automatically terminate as to such property.  Any claims arising from the rejection of an executory contract or unexpired lease shall be treated as a general unsecured claim in Class Nine, subject to further Order of Court.  </w:t>
      </w:r>
    </w:p>
    <w:p w:rsidR="00C778F7" w:rsidRPr="00C13453" w:rsidRDefault="00C778F7" w:rsidP="00C778F7">
      <w:pPr>
        <w:widowControl w:val="0"/>
        <w:autoSpaceDE w:val="0"/>
        <w:autoSpaceDN w:val="0"/>
        <w:adjustRightInd w:val="0"/>
        <w:spacing w:after="120"/>
        <w:ind w:left="1440" w:hanging="360"/>
        <w:jc w:val="both"/>
        <w:rPr>
          <w:rFonts w:ascii="Arial Narrow" w:hAnsi="Arial Narrow"/>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For all assumed executory contracts and unexpired leases, confirmation of this Plan shall constitute a finding that this Plan complies with all requirements for assumption of the executory contracts and unexpired leases being assumed, including all requirements set forth in 11 USC §365(b).</w:t>
      </w:r>
    </w:p>
    <w:p w:rsidR="00C778F7" w:rsidRPr="00C13453" w:rsidRDefault="00C778F7" w:rsidP="00C778F7">
      <w:pPr>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4.</w:t>
      </w:r>
      <w:r w:rsidRPr="00C13453">
        <w:rPr>
          <w:rFonts w:ascii="Arial Narrow" w:hAnsi="Arial Narrow"/>
          <w:color w:val="000000"/>
          <w:sz w:val="20"/>
          <w:szCs w:val="20"/>
        </w:rPr>
        <w:tab/>
        <w:t>Upon the termination of the Lease (whether as a result of the expiration of the contractual lease term, repossession of the property which is the subject of the Lease, or otherwise), the Lessor shall have the right to file a Supplemental Claim for any damages or charges permitted under or pursuant to the Lease.</w:t>
      </w:r>
    </w:p>
    <w:p w:rsidR="00C778F7" w:rsidRPr="00C13453" w:rsidRDefault="00C778F7" w:rsidP="00C778F7">
      <w:pPr>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5.</w:t>
      </w:r>
      <w:r w:rsidRPr="00C13453">
        <w:rPr>
          <w:rFonts w:ascii="Arial Narrow" w:hAnsi="Arial Narrow"/>
          <w:color w:val="000000"/>
          <w:sz w:val="20"/>
          <w:szCs w:val="20"/>
        </w:rPr>
        <w:tab/>
        <w:t xml:space="preserve">If Class 6.1 provides for the Continuing Lease/Contract Payments to be made by the Trustee, the Supplemental Claim as filed and allowed shall be paid by the Trustee over the remaining term of the Plan.  </w:t>
      </w:r>
    </w:p>
    <w:p w:rsidR="00C778F7" w:rsidRPr="008F46B8" w:rsidRDefault="00C778F7" w:rsidP="00C778F7">
      <w:pPr>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lastRenderedPageBreak/>
        <w:t>6.</w:t>
      </w:r>
      <w:r w:rsidRPr="00C13453">
        <w:rPr>
          <w:rFonts w:ascii="Arial Narrow" w:hAnsi="Arial Narrow"/>
          <w:color w:val="000000"/>
          <w:sz w:val="20"/>
          <w:szCs w:val="20"/>
        </w:rPr>
        <w:tab/>
        <w:t xml:space="preserve">If Class 6.1 provides for the Continuing Lease Payments to be made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Lessor, the Supplemental Claim as filed and allowed shall be paid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w:t>
      </w:r>
      <w:r>
        <w:rPr>
          <w:rFonts w:ascii="Arial Narrow" w:hAnsi="Arial Narrow"/>
          <w:color w:val="000000"/>
          <w:sz w:val="20"/>
          <w:szCs w:val="20"/>
        </w:rPr>
        <w:t>c</w:t>
      </w:r>
      <w:r w:rsidRPr="00C13453">
        <w:rPr>
          <w:rFonts w:ascii="Arial Narrow" w:hAnsi="Arial Narrow"/>
          <w:color w:val="000000"/>
          <w:sz w:val="20"/>
          <w:szCs w:val="20"/>
        </w:rPr>
        <w:t xml:space="preserve">reditor over the remaining term of the Plan. If there is a balance outstanding on the </w:t>
      </w:r>
      <w:r>
        <w:rPr>
          <w:rFonts w:ascii="Arial Narrow" w:hAnsi="Arial Narrow"/>
          <w:color w:val="000000"/>
          <w:sz w:val="20"/>
          <w:szCs w:val="20"/>
        </w:rPr>
        <w:t>s</w:t>
      </w:r>
      <w:r w:rsidRPr="00C13453">
        <w:rPr>
          <w:rFonts w:ascii="Arial Narrow" w:hAnsi="Arial Narrow"/>
          <w:color w:val="000000"/>
          <w:sz w:val="20"/>
          <w:szCs w:val="20"/>
        </w:rPr>
        <w:t xml:space="preserve">upplemental </w:t>
      </w:r>
      <w:r>
        <w:rPr>
          <w:rFonts w:ascii="Arial Narrow" w:hAnsi="Arial Narrow"/>
          <w:color w:val="000000"/>
          <w:sz w:val="20"/>
          <w:szCs w:val="20"/>
        </w:rPr>
        <w:t>c</w:t>
      </w:r>
      <w:r w:rsidRPr="00C13453">
        <w:rPr>
          <w:rFonts w:ascii="Arial Narrow" w:hAnsi="Arial Narrow"/>
          <w:color w:val="000000"/>
          <w:sz w:val="20"/>
          <w:szCs w:val="20"/>
        </w:rPr>
        <w:t xml:space="preserve">laim as of the completion of </w:t>
      </w:r>
      <w:r>
        <w:rPr>
          <w:rFonts w:ascii="Arial Narrow" w:hAnsi="Arial Narrow"/>
          <w:color w:val="000000"/>
          <w:sz w:val="20"/>
          <w:szCs w:val="20"/>
        </w:rPr>
        <w:t>d</w:t>
      </w:r>
      <w:r w:rsidRPr="00C13453">
        <w:rPr>
          <w:rFonts w:ascii="Arial Narrow" w:hAnsi="Arial Narrow"/>
          <w:color w:val="000000"/>
          <w:sz w:val="20"/>
          <w:szCs w:val="20"/>
        </w:rPr>
        <w:t xml:space="preserve">ebtor’s confirmed Chapter 13 Plan, this balance shall not prevent or preclude the entry of a discharge in this case; instead, this balance shall be deemed non-dischargeable and </w:t>
      </w:r>
      <w:r>
        <w:rPr>
          <w:rFonts w:ascii="Arial Narrow" w:hAnsi="Arial Narrow"/>
          <w:color w:val="000000"/>
          <w:sz w:val="20"/>
          <w:szCs w:val="20"/>
        </w:rPr>
        <w:t>d</w:t>
      </w:r>
      <w:r w:rsidRPr="00C13453">
        <w:rPr>
          <w:rFonts w:ascii="Arial Narrow" w:hAnsi="Arial Narrow"/>
          <w:color w:val="000000"/>
          <w:sz w:val="20"/>
          <w:szCs w:val="20"/>
        </w:rPr>
        <w:t xml:space="preserve">ebtor shall be responsible for payment of the remaining balance of the Supplemental Claim following the entry of a Discharge. </w:t>
      </w:r>
    </w:p>
    <w:p w:rsidR="00C778F7" w:rsidRPr="00C13453" w:rsidRDefault="00C778F7" w:rsidP="00C778F7">
      <w:pPr>
        <w:pStyle w:val="ListParagraph"/>
        <w:widowControl w:val="0"/>
        <w:numPr>
          <w:ilvl w:val="0"/>
          <w:numId w:val="17"/>
        </w:numPr>
        <w:tabs>
          <w:tab w:val="left" w:pos="720"/>
        </w:tabs>
        <w:autoSpaceDE w:val="0"/>
        <w:autoSpaceDN w:val="0"/>
        <w:adjustRightInd w:val="0"/>
        <w:spacing w:before="120" w:after="120"/>
        <w:ind w:hanging="720"/>
        <w:contextualSpacing w:val="0"/>
        <w:jc w:val="both"/>
        <w:rPr>
          <w:rFonts w:ascii="Arial Narrow" w:hAnsi="Arial Narrow"/>
          <w:sz w:val="20"/>
          <w:szCs w:val="20"/>
        </w:rPr>
      </w:pPr>
      <w:r w:rsidRPr="00C13453">
        <w:rPr>
          <w:rFonts w:ascii="Arial Narrow" w:hAnsi="Arial Narrow"/>
          <w:b/>
          <w:sz w:val="20"/>
          <w:szCs w:val="20"/>
          <w:u w:val="single"/>
        </w:rPr>
        <w:t>SECURED CLAIMS – POST-PETITION FEES, COSTS AND CHARGES</w:t>
      </w:r>
      <w:r w:rsidRPr="00C13453">
        <w:rPr>
          <w:rFonts w:ascii="Arial Narrow" w:hAnsi="Arial Narrow"/>
          <w:sz w:val="20"/>
          <w:szCs w:val="20"/>
        </w:rPr>
        <w:t>:</w:t>
      </w:r>
    </w:p>
    <w:p w:rsidR="00C778F7" w:rsidRDefault="00C778F7" w:rsidP="00C778F7">
      <w:pPr>
        <w:pStyle w:val="ListParagraph"/>
        <w:widowControl w:val="0"/>
        <w:numPr>
          <w:ilvl w:val="1"/>
          <w:numId w:val="17"/>
        </w:numPr>
        <w:autoSpaceDE w:val="0"/>
        <w:autoSpaceDN w:val="0"/>
        <w:adjustRightInd w:val="0"/>
        <w:spacing w:after="120"/>
        <w:contextualSpacing w:val="0"/>
        <w:jc w:val="both"/>
        <w:rPr>
          <w:rFonts w:ascii="Arial Narrow" w:hAnsi="Arial Narrow"/>
          <w:sz w:val="20"/>
          <w:szCs w:val="20"/>
        </w:rPr>
      </w:pPr>
      <w:r w:rsidRPr="00C13453">
        <w:rPr>
          <w:rFonts w:ascii="Arial Narrow" w:hAnsi="Arial Narrow"/>
          <w:sz w:val="20"/>
          <w:szCs w:val="20"/>
        </w:rPr>
        <w:t>Any Supplement to Claim that is filed with the Court as to which there is no objection filed or as to which any objection has been overruled, shall be deemed allowed.</w:t>
      </w:r>
    </w:p>
    <w:p w:rsidR="00C778F7" w:rsidRPr="008F46B8" w:rsidRDefault="00C778F7" w:rsidP="00C778F7">
      <w:pPr>
        <w:pStyle w:val="ListParagraph"/>
        <w:widowControl w:val="0"/>
        <w:numPr>
          <w:ilvl w:val="1"/>
          <w:numId w:val="17"/>
        </w:numPr>
        <w:autoSpaceDE w:val="0"/>
        <w:autoSpaceDN w:val="0"/>
        <w:adjustRightInd w:val="0"/>
        <w:spacing w:after="120"/>
        <w:contextualSpacing w:val="0"/>
        <w:jc w:val="both"/>
        <w:rPr>
          <w:rFonts w:ascii="Arial Narrow" w:hAnsi="Arial Narrow"/>
          <w:sz w:val="20"/>
          <w:szCs w:val="20"/>
        </w:rPr>
      </w:pPr>
      <w:r>
        <w:rPr>
          <w:rFonts w:ascii="Arial Narrow" w:hAnsi="Arial Narrow"/>
          <w:color w:val="000000"/>
          <w:sz w:val="20"/>
          <w:szCs w:val="20"/>
        </w:rPr>
        <w:t>If Class 4.1, 4.3, 5.1, 5.2, 5.3 or 5.4</w:t>
      </w:r>
      <w:r w:rsidRPr="008F46B8">
        <w:rPr>
          <w:rFonts w:ascii="Arial Narrow" w:hAnsi="Arial Narrow"/>
          <w:color w:val="000000"/>
          <w:sz w:val="20"/>
          <w:szCs w:val="20"/>
        </w:rPr>
        <w:t xml:space="preserve"> provides for the Creditor’s Secured Claim to be paid by the Trustee, the Supplement to Claim as filed and allowed shall be paid by the Trustee over the remaining term of the Plan.  </w:t>
      </w:r>
    </w:p>
    <w:p w:rsidR="00C778F7" w:rsidRPr="008F46B8" w:rsidRDefault="00C778F7" w:rsidP="00C778F7">
      <w:pPr>
        <w:widowControl w:val="0"/>
        <w:autoSpaceDE w:val="0"/>
        <w:autoSpaceDN w:val="0"/>
        <w:adjustRightInd w:val="0"/>
        <w:spacing w:after="120"/>
        <w:ind w:left="1440" w:hanging="360"/>
        <w:jc w:val="both"/>
        <w:rPr>
          <w:rFonts w:ascii="Arial Narrow" w:hAnsi="Arial Narrow"/>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If Class </w:t>
      </w:r>
      <w:r>
        <w:rPr>
          <w:rFonts w:ascii="Arial Narrow" w:hAnsi="Arial Narrow"/>
          <w:color w:val="000000"/>
          <w:sz w:val="20"/>
          <w:szCs w:val="20"/>
        </w:rPr>
        <w:t>4.1, 4.3, 5.1, 5.2, 5.3 or 5.4</w:t>
      </w:r>
      <w:r w:rsidRPr="008F46B8">
        <w:rPr>
          <w:rFonts w:ascii="Arial Narrow" w:hAnsi="Arial Narrow"/>
          <w:color w:val="000000"/>
          <w:sz w:val="20"/>
          <w:szCs w:val="20"/>
        </w:rPr>
        <w:t xml:space="preserve"> </w:t>
      </w:r>
      <w:r w:rsidRPr="00C13453">
        <w:rPr>
          <w:rFonts w:ascii="Arial Narrow" w:hAnsi="Arial Narrow"/>
          <w:color w:val="000000"/>
          <w:sz w:val="20"/>
          <w:szCs w:val="20"/>
        </w:rPr>
        <w:t xml:space="preserve">provides for the Creditor’s Secured Claim to be paid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w:t>
      </w:r>
      <w:r>
        <w:rPr>
          <w:rFonts w:ascii="Arial Narrow" w:hAnsi="Arial Narrow"/>
          <w:color w:val="000000"/>
          <w:sz w:val="20"/>
          <w:szCs w:val="20"/>
        </w:rPr>
        <w:t>c</w:t>
      </w:r>
      <w:r w:rsidRPr="00C13453">
        <w:rPr>
          <w:rFonts w:ascii="Arial Narrow" w:hAnsi="Arial Narrow"/>
          <w:color w:val="000000"/>
          <w:sz w:val="20"/>
          <w:szCs w:val="20"/>
        </w:rPr>
        <w:t xml:space="preserve">reditor, the Supplement to Claim as filed and allowed shall be paid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w:t>
      </w:r>
      <w:r>
        <w:rPr>
          <w:rFonts w:ascii="Arial Narrow" w:hAnsi="Arial Narrow"/>
          <w:color w:val="000000"/>
          <w:sz w:val="20"/>
          <w:szCs w:val="20"/>
        </w:rPr>
        <w:t>c</w:t>
      </w:r>
      <w:r w:rsidRPr="00C13453">
        <w:rPr>
          <w:rFonts w:ascii="Arial Narrow" w:hAnsi="Arial Narrow"/>
          <w:color w:val="000000"/>
          <w:sz w:val="20"/>
          <w:szCs w:val="20"/>
        </w:rPr>
        <w:t xml:space="preserve">reditor before completion of the Plan. If there is a balance outstanding on the Supplement to Claim as of the completion of </w:t>
      </w:r>
      <w:r>
        <w:rPr>
          <w:rFonts w:ascii="Arial Narrow" w:hAnsi="Arial Narrow"/>
          <w:color w:val="000000"/>
          <w:sz w:val="20"/>
          <w:szCs w:val="20"/>
        </w:rPr>
        <w:t>d</w:t>
      </w:r>
      <w:r w:rsidRPr="00C13453">
        <w:rPr>
          <w:rFonts w:ascii="Arial Narrow" w:hAnsi="Arial Narrow"/>
          <w:color w:val="000000"/>
          <w:sz w:val="20"/>
          <w:szCs w:val="20"/>
        </w:rPr>
        <w:t xml:space="preserve">ebtor’s confirmed Chapter 13 Plan, this balance shall not prevent or preclude the entry of a discharge in this case; instead, any unpaid balance shall be non-dischargeable. </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SEPARATELY CLASSIFIED UNSECURED CLAIMS:</w:t>
      </w:r>
      <w:r w:rsidRPr="00C13453">
        <w:rPr>
          <w:rFonts w:ascii="Arial Narrow" w:hAnsi="Arial Narrow"/>
          <w:color w:val="000000"/>
          <w:sz w:val="20"/>
          <w:szCs w:val="20"/>
        </w:rPr>
        <w:t xml:space="preserve">  Claims classified as “Separately Classified Unsecured Claims” are unsecured claims that qualify for discriminatory and preferred treatment pursuant to 11 USC </w:t>
      </w:r>
      <w:r w:rsidRPr="00FE0F1D">
        <w:rPr>
          <w:rFonts w:ascii="Arial Narrow" w:hAnsi="Arial Narrow"/>
          <w:sz w:val="20"/>
        </w:rPr>
        <w:t>§</w:t>
      </w:r>
      <w:r w:rsidRPr="00C13453">
        <w:rPr>
          <w:rFonts w:ascii="Arial Narrow" w:hAnsi="Arial Narrow"/>
          <w:color w:val="000000"/>
          <w:sz w:val="20"/>
          <w:szCs w:val="20"/>
        </w:rPr>
        <w:t xml:space="preserve">1322(b)(1).  The basis for separate classification is specified in Paragraph III.H of the Plan.  Each Separately Classified Unsecured Claims shall receive payments that total 100% of the allowed amount of the claim plus interest if specified in Class Eight of the Plan.  </w:t>
      </w:r>
      <w:r w:rsidRPr="00C13453">
        <w:rPr>
          <w:rFonts w:ascii="Arial Narrow" w:hAnsi="Arial Narrow"/>
          <w:i/>
          <w:color w:val="000000"/>
          <w:sz w:val="20"/>
          <w:szCs w:val="20"/>
        </w:rPr>
        <w:t xml:space="preserve">See also </w:t>
      </w:r>
      <w:r w:rsidRPr="00C13453">
        <w:rPr>
          <w:rFonts w:ascii="Arial Narrow" w:hAnsi="Arial Narrow"/>
          <w:i/>
          <w:sz w:val="20"/>
          <w:szCs w:val="20"/>
        </w:rPr>
        <w:t xml:space="preserve">Paragraph F of the </w:t>
      </w:r>
      <w:r w:rsidRPr="00C13453">
        <w:rPr>
          <w:rFonts w:ascii="Arial Narrow" w:hAnsi="Arial Narrow"/>
          <w:i/>
          <w:color w:val="000000"/>
          <w:sz w:val="20"/>
          <w:szCs w:val="20"/>
        </w:rPr>
        <w:t>Additional Terms, Conditions and Provisions for additional information concerning the timing of payments to be made on these claims.</w:t>
      </w:r>
      <w:r w:rsidRPr="00C13453">
        <w:rPr>
          <w:rFonts w:ascii="Arial Narrow" w:hAnsi="Arial Narrow"/>
          <w:color w:val="000000"/>
          <w:sz w:val="20"/>
          <w:szCs w:val="20"/>
        </w:rPr>
        <w:t xml:space="preserve"> </w:t>
      </w:r>
    </w:p>
    <w:p w:rsidR="00C778F7" w:rsidRPr="00C13453"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bCs/>
          <w:color w:val="000000"/>
          <w:sz w:val="20"/>
          <w:szCs w:val="20"/>
        </w:rPr>
      </w:pPr>
      <w:r w:rsidRPr="00C13453">
        <w:rPr>
          <w:rFonts w:ascii="Arial Narrow" w:hAnsi="Arial Narrow"/>
          <w:b/>
          <w:bCs/>
          <w:color w:val="000000"/>
          <w:sz w:val="20"/>
          <w:szCs w:val="20"/>
          <w:u w:val="single"/>
        </w:rPr>
        <w:t>GENERAL UNSECURED CREDITORS</w:t>
      </w:r>
      <w:r w:rsidRPr="00C13453">
        <w:rPr>
          <w:rFonts w:ascii="Arial Narrow" w:hAnsi="Arial Narrow"/>
          <w:bCs/>
          <w:color w:val="000000"/>
          <w:sz w:val="20"/>
          <w:szCs w:val="20"/>
        </w:rPr>
        <w:t>:  Unless Class 9 of the Plan provides a dividend to</w:t>
      </w:r>
      <w:r w:rsidRPr="00C13453">
        <w:rPr>
          <w:rFonts w:ascii="Arial Narrow" w:hAnsi="Arial Narrow"/>
          <w:sz w:val="20"/>
          <w:szCs w:val="20"/>
        </w:rPr>
        <w:t xml:space="preserve"> holders of General Unsecured Claims equal to 100% of allowed claims</w:t>
      </w:r>
      <w:r w:rsidRPr="00C13453">
        <w:rPr>
          <w:rFonts w:ascii="Arial Narrow" w:hAnsi="Arial Narrow"/>
          <w:bCs/>
          <w:color w:val="000000"/>
          <w:sz w:val="20"/>
          <w:szCs w:val="20"/>
        </w:rPr>
        <w:t>, the Plan shall produce a total sum for distribution to General Unsecured Creditors (the “Unsecured Base Amount”).  The Unsecured Base Am</w:t>
      </w:r>
      <w:r>
        <w:rPr>
          <w:rFonts w:ascii="Arial Narrow" w:hAnsi="Arial Narrow"/>
          <w:bCs/>
          <w:color w:val="000000"/>
          <w:sz w:val="20"/>
          <w:szCs w:val="20"/>
        </w:rPr>
        <w:t>ount shall be not less than the</w:t>
      </w:r>
      <w:r w:rsidRPr="00C13453">
        <w:rPr>
          <w:rFonts w:ascii="Arial Narrow" w:hAnsi="Arial Narrow"/>
          <w:bCs/>
          <w:color w:val="000000"/>
          <w:sz w:val="20"/>
          <w:szCs w:val="20"/>
        </w:rPr>
        <w:t xml:space="preserve"> aggregate amount which creditors in this class would have received had the estate of the debtor been liquidated under Chapter 7 of Title 11, United States Code.  </w:t>
      </w:r>
      <w:r w:rsidRPr="00C13453">
        <w:rPr>
          <w:rFonts w:ascii="Arial Narrow" w:hAnsi="Arial Narrow"/>
          <w:bCs/>
          <w:i/>
          <w:color w:val="000000"/>
          <w:sz w:val="20"/>
          <w:szCs w:val="20"/>
        </w:rPr>
        <w:t xml:space="preserve">See </w:t>
      </w:r>
      <w:r w:rsidRPr="00C13453">
        <w:rPr>
          <w:rFonts w:ascii="Arial Narrow" w:hAnsi="Arial Narrow"/>
          <w:bCs/>
          <w:color w:val="000000"/>
          <w:sz w:val="20"/>
          <w:szCs w:val="20"/>
        </w:rPr>
        <w:t xml:space="preserve">11 USC </w:t>
      </w:r>
      <w:r w:rsidRPr="00FE0F1D">
        <w:rPr>
          <w:rFonts w:ascii="Arial Narrow" w:hAnsi="Arial Narrow"/>
          <w:sz w:val="20"/>
        </w:rPr>
        <w:t>§</w:t>
      </w:r>
      <w:r w:rsidRPr="00C13453">
        <w:rPr>
          <w:rFonts w:ascii="Arial Narrow" w:hAnsi="Arial Narrow"/>
          <w:bCs/>
          <w:color w:val="000000"/>
          <w:sz w:val="20"/>
          <w:szCs w:val="20"/>
        </w:rPr>
        <w:t xml:space="preserve">1325(a)(4).  Each holder of a duly filed and allowed General Unsecured Claim shall receive the holder’s </w:t>
      </w:r>
      <w:r w:rsidRPr="00FE0F1D">
        <w:rPr>
          <w:rFonts w:ascii="Arial Narrow" w:hAnsi="Arial Narrow"/>
          <w:bCs/>
          <w:i/>
          <w:color w:val="000000"/>
          <w:sz w:val="20"/>
          <w:szCs w:val="20"/>
        </w:rPr>
        <w:t>pro rata</w:t>
      </w:r>
      <w:r w:rsidRPr="00C13453">
        <w:rPr>
          <w:rFonts w:ascii="Arial Narrow" w:hAnsi="Arial Narrow"/>
          <w:bCs/>
          <w:color w:val="000000"/>
          <w:sz w:val="20"/>
          <w:szCs w:val="20"/>
        </w:rPr>
        <w:t xml:space="preserve"> share of the Unsecured Base Amount, based on the </w:t>
      </w:r>
      <w:r>
        <w:rPr>
          <w:rFonts w:ascii="Arial Narrow" w:hAnsi="Arial Narrow"/>
          <w:bCs/>
          <w:color w:val="000000"/>
          <w:sz w:val="20"/>
          <w:szCs w:val="20"/>
        </w:rPr>
        <w:t>c</w:t>
      </w:r>
      <w:r w:rsidRPr="00C13453">
        <w:rPr>
          <w:rFonts w:ascii="Arial Narrow" w:hAnsi="Arial Narrow"/>
          <w:bCs/>
          <w:color w:val="000000"/>
          <w:sz w:val="20"/>
          <w:szCs w:val="20"/>
        </w:rPr>
        <w:t xml:space="preserve">reditor’s </w:t>
      </w:r>
      <w:r>
        <w:rPr>
          <w:rFonts w:ascii="Arial Narrow" w:hAnsi="Arial Narrow"/>
          <w:bCs/>
          <w:color w:val="000000"/>
          <w:sz w:val="20"/>
          <w:szCs w:val="20"/>
        </w:rPr>
        <w:t>c</w:t>
      </w:r>
      <w:r w:rsidRPr="00C13453">
        <w:rPr>
          <w:rFonts w:ascii="Arial Narrow" w:hAnsi="Arial Narrow"/>
          <w:bCs/>
          <w:color w:val="000000"/>
          <w:sz w:val="20"/>
          <w:szCs w:val="20"/>
        </w:rPr>
        <w:t xml:space="preserve">laim as a fraction of the total General Unsecured Claims duly filed and allowed.   The </w:t>
      </w:r>
      <w:r w:rsidRPr="00FE0F1D">
        <w:rPr>
          <w:rFonts w:ascii="Arial Narrow" w:hAnsi="Arial Narrow"/>
          <w:bCs/>
          <w:i/>
          <w:color w:val="000000"/>
          <w:sz w:val="20"/>
          <w:szCs w:val="20"/>
        </w:rPr>
        <w:t>pro rata</w:t>
      </w:r>
      <w:r w:rsidRPr="00C13453">
        <w:rPr>
          <w:rFonts w:ascii="Arial Narrow" w:hAnsi="Arial Narrow"/>
          <w:bCs/>
          <w:color w:val="000000"/>
          <w:sz w:val="20"/>
          <w:szCs w:val="20"/>
        </w:rPr>
        <w:t xml:space="preserve"> dividend for each holder of an allowed unsecured claim will be calculated by the Trustee upon review of allowed claims.</w:t>
      </w:r>
    </w:p>
    <w:p w:rsidR="00C778F7" w:rsidRPr="00C13453" w:rsidRDefault="00C778F7" w:rsidP="00C778F7">
      <w:pPr>
        <w:widowControl w:val="0"/>
        <w:autoSpaceDE w:val="0"/>
        <w:autoSpaceDN w:val="0"/>
        <w:adjustRightInd w:val="0"/>
        <w:spacing w:before="120" w:after="120"/>
        <w:ind w:left="720"/>
        <w:jc w:val="both"/>
        <w:rPr>
          <w:rFonts w:ascii="Arial Narrow" w:hAnsi="Arial Narrow"/>
          <w:bCs/>
          <w:color w:val="000000"/>
          <w:sz w:val="20"/>
          <w:szCs w:val="20"/>
        </w:rPr>
      </w:pPr>
      <w:r w:rsidRPr="00C13453">
        <w:rPr>
          <w:rFonts w:ascii="Arial Narrow" w:hAnsi="Arial Narrow"/>
          <w:bCs/>
          <w:color w:val="000000"/>
          <w:sz w:val="20"/>
          <w:szCs w:val="20"/>
        </w:rPr>
        <w:t>This Plan shall provide either the total Unsecured Base Amount or shall continue for the Plan Length as stated in Paragraph II.A of the Plan, whichever will offer the greater dividend to general unsecured creditors.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VESTING, POSSESSION OF ESTATE PROPERTY AND LIEN RETENTION</w:t>
      </w:r>
      <w:r w:rsidRPr="00C13453">
        <w:rPr>
          <w:rFonts w:ascii="Arial Narrow" w:hAnsi="Arial Narrow"/>
          <w:color w:val="000000"/>
          <w:sz w:val="20"/>
          <w:szCs w:val="20"/>
        </w:rPr>
        <w:t>:  Upon the Effective Date of the Plan, all property of the estate shall vest in the debtor and shall cease to be property of the estate.  The debtor shall remain in possession of all property during the pendency of this case unless specifically provided herein, and shall not seek to sell, transfer or otherwise dispose of such property (except in the ordinary course of debtor’s business) without prior Court approval.</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SURRENDER OF COLLATERAL</w:t>
      </w:r>
      <w:r w:rsidRPr="00C13453">
        <w:rPr>
          <w:rFonts w:ascii="Arial Narrow" w:hAnsi="Arial Narrow"/>
          <w:color w:val="000000"/>
          <w:sz w:val="20"/>
          <w:szCs w:val="20"/>
        </w:rPr>
        <w:t xml:space="preserve">:  Those claims that are treated pursuant to 11 USC §1325(a)(5)(C) (surrender of collateral) are so designated in </w:t>
      </w:r>
      <w:r>
        <w:rPr>
          <w:rFonts w:ascii="Arial Narrow" w:hAnsi="Arial Narrow"/>
          <w:color w:val="000000"/>
          <w:sz w:val="20"/>
          <w:szCs w:val="20"/>
        </w:rPr>
        <w:t>Class 5.5</w:t>
      </w:r>
      <w:r w:rsidRPr="00C13453">
        <w:rPr>
          <w:rFonts w:ascii="Arial Narrow" w:hAnsi="Arial Narrow"/>
          <w:color w:val="000000"/>
          <w:sz w:val="20"/>
          <w:szCs w:val="20"/>
        </w:rPr>
        <w:t xml:space="preserve"> of the Plan.  Upon confirmation, the Automatic Stay and </w:t>
      </w:r>
      <w:r>
        <w:rPr>
          <w:rFonts w:ascii="Arial Narrow" w:hAnsi="Arial Narrow"/>
          <w:color w:val="000000"/>
          <w:sz w:val="20"/>
          <w:szCs w:val="20"/>
        </w:rPr>
        <w:t>c</w:t>
      </w:r>
      <w:r w:rsidRPr="00C13453">
        <w:rPr>
          <w:rFonts w:ascii="Arial Narrow" w:hAnsi="Arial Narrow"/>
          <w:color w:val="000000"/>
          <w:sz w:val="20"/>
          <w:szCs w:val="20"/>
        </w:rPr>
        <w:t>o-</w:t>
      </w:r>
      <w:r>
        <w:rPr>
          <w:rFonts w:ascii="Arial Narrow" w:hAnsi="Arial Narrow"/>
          <w:color w:val="000000"/>
          <w:sz w:val="20"/>
          <w:szCs w:val="20"/>
        </w:rPr>
        <w:t>d</w:t>
      </w:r>
      <w:r w:rsidRPr="00C13453">
        <w:rPr>
          <w:rFonts w:ascii="Arial Narrow" w:hAnsi="Arial Narrow"/>
          <w:color w:val="000000"/>
          <w:sz w:val="20"/>
          <w:szCs w:val="20"/>
        </w:rPr>
        <w:t xml:space="preserve">ebtor Stay is lifted as to the collateral and any creditor </w:t>
      </w:r>
      <w:r>
        <w:rPr>
          <w:rFonts w:ascii="Arial Narrow" w:hAnsi="Arial Narrow"/>
          <w:color w:val="000000"/>
          <w:sz w:val="20"/>
          <w:szCs w:val="20"/>
        </w:rPr>
        <w:t>holding a lien on the</w:t>
      </w:r>
      <w:r w:rsidRPr="00C13453">
        <w:rPr>
          <w:rFonts w:ascii="Arial Narrow" w:hAnsi="Arial Narrow"/>
          <w:color w:val="000000"/>
          <w:sz w:val="20"/>
          <w:szCs w:val="20"/>
        </w:rPr>
        <w:t xml:space="preserve"> </w:t>
      </w:r>
      <w:r>
        <w:rPr>
          <w:rFonts w:ascii="Arial Narrow" w:hAnsi="Arial Narrow"/>
          <w:color w:val="000000"/>
          <w:sz w:val="20"/>
          <w:szCs w:val="20"/>
        </w:rPr>
        <w:t xml:space="preserve">collateral </w:t>
      </w:r>
      <w:r w:rsidRPr="00C13453">
        <w:rPr>
          <w:rFonts w:ascii="Arial Narrow" w:hAnsi="Arial Narrow"/>
          <w:color w:val="000000"/>
          <w:sz w:val="20"/>
          <w:szCs w:val="20"/>
        </w:rPr>
        <w:t xml:space="preserve">and the collateral shall no longer constitute property of the estate.  No disbursements shall be made by the Trustee to any creditor whose claim is secured by the collateral being surrendered unless the holder of such claim files a Proof of Claim (or Amended Proof of Claim) after the Effective Date of the Plan setting forth the amount of any deficiency remaining after disposition of the collateral.  Any allowed deficiency claim shall be paid as a general unsecured claim in Class 9 of the Plan.  </w:t>
      </w:r>
      <w:r w:rsidRPr="00C13453">
        <w:rPr>
          <w:rFonts w:ascii="Arial Narrow" w:hAnsi="Arial Narrow"/>
          <w:i/>
          <w:color w:val="000000"/>
          <w:sz w:val="20"/>
          <w:szCs w:val="20"/>
        </w:rPr>
        <w:t>See Federal Rule of Bankruptcy Procedure 3002.1.</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PROHIBITION AGAINST INCURRING POST-PETITION DEBT</w:t>
      </w:r>
      <w:r w:rsidRPr="00C13453">
        <w:rPr>
          <w:rFonts w:ascii="Arial Narrow" w:hAnsi="Arial Narrow"/>
          <w:color w:val="000000"/>
          <w:sz w:val="20"/>
          <w:szCs w:val="20"/>
        </w:rPr>
        <w:t xml:space="preserve">:  While this case is pending, the debtor shall not incur a debt in excess of $2,000.00 without first obtaining approval of either this Court or of the Chapter 13 Trustee.  If the Chapter 13 Trustee stipulates to entry of an Order allowing </w:t>
      </w:r>
      <w:r>
        <w:rPr>
          <w:rFonts w:ascii="Arial Narrow" w:hAnsi="Arial Narrow"/>
          <w:color w:val="000000"/>
          <w:sz w:val="20"/>
          <w:szCs w:val="20"/>
        </w:rPr>
        <w:t>d</w:t>
      </w:r>
      <w:r w:rsidRPr="00C13453">
        <w:rPr>
          <w:rFonts w:ascii="Arial Narrow" w:hAnsi="Arial Narrow"/>
          <w:color w:val="000000"/>
          <w:sz w:val="20"/>
          <w:szCs w:val="20"/>
        </w:rPr>
        <w:t xml:space="preserve">ebtor to incur post-petition </w:t>
      </w:r>
      <w:r>
        <w:rPr>
          <w:rFonts w:ascii="Arial Narrow" w:hAnsi="Arial Narrow"/>
          <w:color w:val="000000"/>
          <w:sz w:val="20"/>
          <w:szCs w:val="20"/>
        </w:rPr>
        <w:t>d</w:t>
      </w:r>
      <w:r w:rsidRPr="00C13453">
        <w:rPr>
          <w:rFonts w:ascii="Arial Narrow" w:hAnsi="Arial Narrow"/>
          <w:color w:val="000000"/>
          <w:sz w:val="20"/>
          <w:szCs w:val="20"/>
        </w:rPr>
        <w:t xml:space="preserve">ebt, </w:t>
      </w:r>
      <w:r>
        <w:rPr>
          <w:rFonts w:ascii="Arial Narrow" w:hAnsi="Arial Narrow"/>
          <w:color w:val="000000"/>
          <w:sz w:val="20"/>
          <w:szCs w:val="20"/>
        </w:rPr>
        <w:t>d</w:t>
      </w:r>
      <w:r w:rsidRPr="00C13453">
        <w:rPr>
          <w:rFonts w:ascii="Arial Narrow" w:hAnsi="Arial Narrow"/>
          <w:color w:val="000000"/>
          <w:sz w:val="20"/>
          <w:szCs w:val="20"/>
        </w:rPr>
        <w:t xml:space="preserve">ebtor shall be permitted to file the </w:t>
      </w:r>
      <w:r>
        <w:rPr>
          <w:rFonts w:ascii="Arial Narrow" w:hAnsi="Arial Narrow"/>
          <w:color w:val="000000"/>
          <w:sz w:val="20"/>
          <w:szCs w:val="20"/>
        </w:rPr>
        <w:t>S</w:t>
      </w:r>
      <w:r w:rsidRPr="00C13453">
        <w:rPr>
          <w:rFonts w:ascii="Arial Narrow" w:hAnsi="Arial Narrow"/>
          <w:color w:val="000000"/>
          <w:sz w:val="20"/>
          <w:szCs w:val="20"/>
        </w:rPr>
        <w:t xml:space="preserve">tipulation signed by the Trustee and to submit an Order to the Court on an </w:t>
      </w:r>
      <w:r w:rsidR="009854EE">
        <w:rPr>
          <w:rFonts w:ascii="Arial Narrow" w:hAnsi="Arial Narrow"/>
          <w:i/>
          <w:color w:val="000000"/>
          <w:sz w:val="20"/>
          <w:szCs w:val="20"/>
        </w:rPr>
        <w:t xml:space="preserve">ex </w:t>
      </w:r>
      <w:r w:rsidRPr="00C13453">
        <w:rPr>
          <w:rFonts w:ascii="Arial Narrow" w:hAnsi="Arial Narrow"/>
          <w:i/>
          <w:color w:val="000000"/>
          <w:sz w:val="20"/>
          <w:szCs w:val="20"/>
        </w:rPr>
        <w:t>parte</w:t>
      </w:r>
      <w:r w:rsidRPr="00C13453">
        <w:rPr>
          <w:rFonts w:ascii="Arial Narrow" w:hAnsi="Arial Narrow"/>
          <w:color w:val="000000"/>
          <w:sz w:val="20"/>
          <w:szCs w:val="20"/>
        </w:rPr>
        <w:t xml:space="preserve"> basis without notice to </w:t>
      </w:r>
      <w:r>
        <w:rPr>
          <w:rFonts w:ascii="Arial Narrow" w:hAnsi="Arial Narrow"/>
          <w:color w:val="000000"/>
          <w:sz w:val="20"/>
          <w:szCs w:val="20"/>
        </w:rPr>
        <w:t>c</w:t>
      </w:r>
      <w:r w:rsidRPr="00C13453">
        <w:rPr>
          <w:rFonts w:ascii="Arial Narrow" w:hAnsi="Arial Narrow"/>
          <w:color w:val="000000"/>
          <w:sz w:val="20"/>
          <w:szCs w:val="20"/>
        </w:rPr>
        <w:t>reditors or other parties in interest.</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lastRenderedPageBreak/>
        <w:t>UNSCHEDULED CLAIMS</w:t>
      </w:r>
      <w:r w:rsidRPr="00C13453">
        <w:rPr>
          <w:rFonts w:ascii="Arial Narrow" w:hAnsi="Arial Narrow"/>
          <w:color w:val="000000"/>
          <w:sz w:val="20"/>
          <w:szCs w:val="20"/>
        </w:rPr>
        <w:t xml:space="preserve">:  If an unscheduled proof of claim is filed, the Trustee is authorized to exercise sole discretion to classify the claim into one of the existing classes under this Plan and to schedule the claim for payment within that class, without prejudice to debtor’s right to object to the allowance of the claim and/or to modify the </w:t>
      </w:r>
      <w:r>
        <w:rPr>
          <w:rFonts w:ascii="Arial Narrow" w:hAnsi="Arial Narrow"/>
          <w:color w:val="000000"/>
          <w:sz w:val="20"/>
          <w:szCs w:val="20"/>
        </w:rPr>
        <w:t>P</w:t>
      </w:r>
      <w:r w:rsidRPr="00C13453">
        <w:rPr>
          <w:rFonts w:ascii="Arial Narrow" w:hAnsi="Arial Narrow"/>
          <w:color w:val="000000"/>
          <w:sz w:val="20"/>
          <w:szCs w:val="20"/>
        </w:rPr>
        <w:t>lan t</w:t>
      </w:r>
      <w:r>
        <w:rPr>
          <w:rFonts w:ascii="Arial Narrow" w:hAnsi="Arial Narrow"/>
          <w:color w:val="000000"/>
          <w:sz w:val="20"/>
          <w:szCs w:val="20"/>
        </w:rPr>
        <w:t>o provide a different treatment.</w:t>
      </w:r>
    </w:p>
    <w:p w:rsidR="00C778F7" w:rsidRPr="00315DC4" w:rsidRDefault="00C778F7" w:rsidP="00C778F7">
      <w:pPr>
        <w:pStyle w:val="ListParagraph"/>
        <w:widowControl w:val="0"/>
        <w:numPr>
          <w:ilvl w:val="0"/>
          <w:numId w:val="17"/>
        </w:numPr>
        <w:autoSpaceDE w:val="0"/>
        <w:autoSpaceDN w:val="0"/>
        <w:adjustRightInd w:val="0"/>
        <w:spacing w:before="120" w:after="120"/>
        <w:ind w:hanging="720"/>
        <w:jc w:val="both"/>
        <w:rPr>
          <w:rFonts w:ascii="Arial Narrow" w:hAnsi="Arial Narrow"/>
          <w:color w:val="000000"/>
          <w:sz w:val="20"/>
          <w:szCs w:val="20"/>
        </w:rPr>
      </w:pPr>
      <w:r w:rsidRPr="00315DC4">
        <w:rPr>
          <w:rFonts w:ascii="Arial Narrow" w:hAnsi="Arial Narrow"/>
          <w:b/>
          <w:bCs/>
          <w:color w:val="000000"/>
          <w:sz w:val="20"/>
          <w:szCs w:val="20"/>
          <w:u w:val="single"/>
        </w:rPr>
        <w:t>PROOFS OF CLAIM FILED AT VARIANCE WITH THE PLAN</w:t>
      </w:r>
      <w:r w:rsidRPr="00315DC4">
        <w:rPr>
          <w:rFonts w:ascii="Arial Narrow" w:hAnsi="Arial Narrow"/>
          <w:color w:val="000000"/>
          <w:sz w:val="20"/>
          <w:szCs w:val="20"/>
        </w:rPr>
        <w:t xml:space="preserve">:  In the event that a </w:t>
      </w:r>
      <w:r>
        <w:rPr>
          <w:rFonts w:ascii="Arial Narrow" w:hAnsi="Arial Narrow"/>
          <w:color w:val="000000"/>
          <w:sz w:val="20"/>
          <w:szCs w:val="20"/>
        </w:rPr>
        <w:t>P</w:t>
      </w:r>
      <w:r w:rsidRPr="00315DC4">
        <w:rPr>
          <w:rFonts w:ascii="Arial Narrow" w:hAnsi="Arial Narrow"/>
          <w:color w:val="000000"/>
          <w:sz w:val="20"/>
          <w:szCs w:val="20"/>
        </w:rPr>
        <w:t xml:space="preserve">roof of </w:t>
      </w:r>
      <w:r>
        <w:rPr>
          <w:rFonts w:ascii="Arial Narrow" w:hAnsi="Arial Narrow"/>
          <w:color w:val="000000"/>
          <w:sz w:val="20"/>
          <w:szCs w:val="20"/>
        </w:rPr>
        <w:t>C</w:t>
      </w:r>
      <w:r w:rsidRPr="00315DC4">
        <w:rPr>
          <w:rFonts w:ascii="Arial Narrow" w:hAnsi="Arial Narrow"/>
          <w:color w:val="000000"/>
          <w:sz w:val="20"/>
          <w:szCs w:val="20"/>
        </w:rPr>
        <w:t>laim is filed and allowed that is at variance with the provisions of this Plan, the following method is to be employed to resolve the conflict:</w:t>
      </w:r>
    </w:p>
    <w:p w:rsidR="00C778F7" w:rsidRPr="00315DC4" w:rsidRDefault="00C778F7" w:rsidP="00C778F7">
      <w:pPr>
        <w:widowControl w:val="0"/>
        <w:autoSpaceDE w:val="0"/>
        <w:autoSpaceDN w:val="0"/>
        <w:adjustRightInd w:val="0"/>
        <w:spacing w:before="120" w:after="120"/>
        <w:ind w:left="1440" w:hanging="720"/>
        <w:contextualSpacing/>
        <w:jc w:val="both"/>
        <w:rPr>
          <w:rFonts w:ascii="Arial Narrow" w:hAnsi="Arial Narrow"/>
          <w:color w:val="000000"/>
          <w:sz w:val="20"/>
          <w:szCs w:val="20"/>
        </w:rPr>
      </w:pPr>
      <w:r w:rsidRPr="00315DC4">
        <w:rPr>
          <w:rFonts w:ascii="Arial Narrow" w:hAnsi="Arial Narrow"/>
          <w:color w:val="000000"/>
          <w:sz w:val="20"/>
          <w:szCs w:val="20"/>
        </w:rPr>
        <w:t>1.</w:t>
      </w:r>
      <w:r w:rsidRPr="00315DC4">
        <w:rPr>
          <w:rFonts w:ascii="Arial Narrow" w:hAnsi="Arial Narrow"/>
          <w:color w:val="000000"/>
          <w:sz w:val="20"/>
          <w:szCs w:val="20"/>
        </w:rPr>
        <w:tab/>
        <w:t xml:space="preserve">Regarding claims for which the Plan does not propose a "cramdown" or modification, the </w:t>
      </w:r>
      <w:r>
        <w:rPr>
          <w:rFonts w:ascii="Arial Narrow" w:hAnsi="Arial Narrow"/>
          <w:color w:val="000000"/>
          <w:sz w:val="20"/>
          <w:szCs w:val="20"/>
        </w:rPr>
        <w:t xml:space="preserve">Proof of Claim </w:t>
      </w:r>
      <w:r w:rsidRPr="00315DC4">
        <w:rPr>
          <w:rFonts w:ascii="Arial Narrow" w:hAnsi="Arial Narrow"/>
          <w:color w:val="000000"/>
          <w:sz w:val="20"/>
          <w:szCs w:val="20"/>
        </w:rPr>
        <w:t>shall supersede the Plan as to the claim amount, percentage rate of interest, monthly payments, valuation of collateral and classification of the claim.</w:t>
      </w:r>
    </w:p>
    <w:p w:rsidR="00C778F7" w:rsidRPr="00315DC4" w:rsidRDefault="00C778F7" w:rsidP="00C778F7">
      <w:pPr>
        <w:widowControl w:val="0"/>
        <w:autoSpaceDE w:val="0"/>
        <w:autoSpaceDN w:val="0"/>
        <w:adjustRightInd w:val="0"/>
        <w:spacing w:before="120" w:after="120"/>
        <w:ind w:left="1440" w:hanging="720"/>
        <w:contextualSpacing/>
        <w:jc w:val="both"/>
        <w:rPr>
          <w:rFonts w:ascii="Arial Narrow" w:hAnsi="Arial Narrow"/>
          <w:color w:val="000000"/>
          <w:sz w:val="20"/>
          <w:szCs w:val="20"/>
        </w:rPr>
      </w:pPr>
      <w:r w:rsidRPr="00315DC4">
        <w:rPr>
          <w:rFonts w:ascii="Arial Narrow" w:hAnsi="Arial Narrow"/>
          <w:color w:val="000000"/>
          <w:sz w:val="20"/>
          <w:szCs w:val="20"/>
        </w:rPr>
        <w:t>2.</w:t>
      </w:r>
      <w:r w:rsidRPr="00315DC4">
        <w:rPr>
          <w:rFonts w:ascii="Arial Narrow" w:hAnsi="Arial Narrow"/>
          <w:color w:val="000000"/>
          <w:sz w:val="20"/>
          <w:szCs w:val="20"/>
        </w:rPr>
        <w:tab/>
        <w:t xml:space="preserve">As to claims for which the Plan proposes a "cramdown" or modification, the </w:t>
      </w:r>
      <w:r>
        <w:rPr>
          <w:rFonts w:ascii="Arial Narrow" w:hAnsi="Arial Narrow"/>
          <w:color w:val="000000"/>
          <w:sz w:val="20"/>
          <w:szCs w:val="20"/>
        </w:rPr>
        <w:t xml:space="preserve">Proof of Claim </w:t>
      </w:r>
      <w:r w:rsidRPr="00315DC4">
        <w:rPr>
          <w:rFonts w:ascii="Arial Narrow" w:hAnsi="Arial Narrow"/>
          <w:color w:val="000000"/>
          <w:sz w:val="20"/>
          <w:szCs w:val="20"/>
        </w:rPr>
        <w:t>gove</w:t>
      </w:r>
      <w:r>
        <w:rPr>
          <w:rFonts w:ascii="Arial Narrow" w:hAnsi="Arial Narrow"/>
          <w:color w:val="000000"/>
          <w:sz w:val="20"/>
          <w:szCs w:val="20"/>
        </w:rPr>
        <w:t xml:space="preserve">rns only as to the claim amount. The Plan governs </w:t>
      </w:r>
      <w:r w:rsidRPr="00315DC4">
        <w:rPr>
          <w:rFonts w:ascii="Arial Narrow" w:hAnsi="Arial Narrow"/>
          <w:color w:val="000000"/>
          <w:sz w:val="20"/>
          <w:szCs w:val="20"/>
        </w:rPr>
        <w:t>valuation</w:t>
      </w:r>
      <w:r>
        <w:rPr>
          <w:rFonts w:ascii="Arial Narrow" w:hAnsi="Arial Narrow"/>
          <w:color w:val="000000"/>
          <w:sz w:val="20"/>
          <w:szCs w:val="20"/>
        </w:rPr>
        <w:t>, interest rate and any other contractual term</w:t>
      </w:r>
      <w:r w:rsidRPr="00315DC4">
        <w:rPr>
          <w:rFonts w:ascii="Arial Narrow" w:hAnsi="Arial Narrow"/>
          <w:color w:val="000000"/>
          <w:sz w:val="20"/>
          <w:szCs w:val="20"/>
        </w:rPr>
        <w:t>.</w:t>
      </w:r>
    </w:p>
    <w:p w:rsidR="00C778F7" w:rsidRPr="00315DC4" w:rsidRDefault="00C778F7" w:rsidP="00C778F7">
      <w:pPr>
        <w:widowControl w:val="0"/>
        <w:autoSpaceDE w:val="0"/>
        <w:autoSpaceDN w:val="0"/>
        <w:adjustRightInd w:val="0"/>
        <w:spacing w:before="120" w:after="120"/>
        <w:ind w:left="1440" w:hanging="720"/>
        <w:contextualSpacing/>
        <w:jc w:val="both"/>
        <w:rPr>
          <w:rFonts w:ascii="Arial Narrow" w:hAnsi="Arial Narrow"/>
          <w:color w:val="000000"/>
          <w:sz w:val="20"/>
          <w:szCs w:val="20"/>
        </w:rPr>
      </w:pPr>
      <w:r w:rsidRPr="00315DC4">
        <w:rPr>
          <w:rFonts w:ascii="Arial Narrow" w:hAnsi="Arial Narrow"/>
          <w:color w:val="000000"/>
          <w:sz w:val="20"/>
          <w:szCs w:val="20"/>
        </w:rPr>
        <w:t>3.</w:t>
      </w:r>
      <w:r w:rsidRPr="00315DC4">
        <w:rPr>
          <w:rFonts w:ascii="Arial Narrow" w:hAnsi="Arial Narrow"/>
          <w:color w:val="000000"/>
          <w:sz w:val="20"/>
          <w:szCs w:val="20"/>
        </w:rPr>
        <w:tab/>
        <w:t xml:space="preserve">If a </w:t>
      </w:r>
      <w:r>
        <w:rPr>
          <w:rFonts w:ascii="Arial Narrow" w:hAnsi="Arial Narrow"/>
          <w:color w:val="000000"/>
          <w:sz w:val="20"/>
          <w:szCs w:val="20"/>
        </w:rPr>
        <w:t xml:space="preserve">Proof of Claim </w:t>
      </w:r>
      <w:r w:rsidRPr="00315DC4">
        <w:rPr>
          <w:rFonts w:ascii="Arial Narrow" w:hAnsi="Arial Narrow"/>
          <w:color w:val="000000"/>
          <w:sz w:val="20"/>
          <w:szCs w:val="20"/>
        </w:rPr>
        <w:t>is filed that is at variance with this Plan or related schedules, the Trustee shall automatically treat that claim as the holder indicated, unless provided otherwise in the confirmed Plan; these Additional T</w:t>
      </w:r>
      <w:r>
        <w:rPr>
          <w:rFonts w:ascii="Arial Narrow" w:hAnsi="Arial Narrow"/>
          <w:color w:val="000000"/>
          <w:sz w:val="20"/>
          <w:szCs w:val="20"/>
        </w:rPr>
        <w:t>erms, Conditions and Provisions</w:t>
      </w:r>
      <w:r w:rsidRPr="00315DC4">
        <w:rPr>
          <w:rFonts w:ascii="Arial Narrow" w:hAnsi="Arial Narrow"/>
          <w:color w:val="000000"/>
          <w:sz w:val="20"/>
          <w:szCs w:val="20"/>
        </w:rPr>
        <w:t>; or by Order of Court.</w:t>
      </w:r>
    </w:p>
    <w:p w:rsidR="00C778F7" w:rsidRPr="00FE0F1D" w:rsidRDefault="00C778F7" w:rsidP="00C778F7">
      <w:pPr>
        <w:widowControl w:val="0"/>
        <w:autoSpaceDE w:val="0"/>
        <w:autoSpaceDN w:val="0"/>
        <w:adjustRightInd w:val="0"/>
        <w:spacing w:before="120" w:after="120"/>
        <w:ind w:left="1440" w:hanging="720"/>
        <w:contextualSpacing/>
        <w:jc w:val="both"/>
        <w:rPr>
          <w:rFonts w:ascii="Arial Narrow" w:hAnsi="Arial Narrow"/>
          <w:i/>
          <w:color w:val="000000"/>
          <w:sz w:val="20"/>
        </w:rPr>
      </w:pPr>
      <w:r w:rsidRPr="00315DC4">
        <w:rPr>
          <w:rFonts w:ascii="Arial Narrow" w:hAnsi="Arial Narrow"/>
          <w:color w:val="000000"/>
          <w:sz w:val="20"/>
          <w:szCs w:val="20"/>
        </w:rPr>
        <w:t>4.</w:t>
      </w:r>
      <w:r w:rsidRPr="00315DC4">
        <w:rPr>
          <w:rFonts w:ascii="Arial Narrow" w:hAnsi="Arial Narrow"/>
          <w:color w:val="000000"/>
          <w:sz w:val="20"/>
          <w:szCs w:val="20"/>
        </w:rPr>
        <w:tab/>
        <w:t>As to claims specified in Class 3</w:t>
      </w:r>
      <w:r>
        <w:rPr>
          <w:rFonts w:ascii="Arial Narrow" w:hAnsi="Arial Narrow"/>
          <w:color w:val="000000"/>
          <w:sz w:val="20"/>
          <w:szCs w:val="20"/>
        </w:rPr>
        <w:t>.1 or Class 3.2</w:t>
      </w:r>
      <w:r w:rsidRPr="00315DC4">
        <w:rPr>
          <w:rFonts w:ascii="Arial Narrow" w:hAnsi="Arial Narrow"/>
          <w:color w:val="000000"/>
          <w:sz w:val="20"/>
          <w:szCs w:val="20"/>
        </w:rPr>
        <w:t xml:space="preserve"> (Secured Claims to be Stripped </w:t>
      </w:r>
      <w:r>
        <w:rPr>
          <w:rFonts w:ascii="Arial Narrow" w:hAnsi="Arial Narrow"/>
          <w:color w:val="000000"/>
          <w:sz w:val="20"/>
          <w:szCs w:val="20"/>
        </w:rPr>
        <w:t>or Avoided</w:t>
      </w:r>
      <w:r w:rsidRPr="00315DC4">
        <w:rPr>
          <w:rFonts w:ascii="Arial Narrow" w:hAnsi="Arial Narrow"/>
          <w:color w:val="000000"/>
          <w:sz w:val="20"/>
          <w:szCs w:val="20"/>
        </w:rPr>
        <w:t>), the Proof of Claim shall control only as to th</w:t>
      </w:r>
      <w:r>
        <w:rPr>
          <w:rFonts w:ascii="Arial Narrow" w:hAnsi="Arial Narrow"/>
          <w:color w:val="000000"/>
          <w:sz w:val="20"/>
          <w:szCs w:val="20"/>
        </w:rPr>
        <w:t xml:space="preserve">e allowed amount of the claim. </w:t>
      </w:r>
      <w:r w:rsidRPr="00315DC4">
        <w:rPr>
          <w:rFonts w:ascii="Arial Narrow" w:hAnsi="Arial Narrow"/>
          <w:color w:val="000000"/>
          <w:sz w:val="20"/>
          <w:szCs w:val="20"/>
        </w:rPr>
        <w:t xml:space="preserve"> </w:t>
      </w:r>
      <w:r w:rsidRPr="000E32F1">
        <w:rPr>
          <w:rFonts w:ascii="Arial Narrow" w:hAnsi="Arial Narrow"/>
          <w:i/>
          <w:color w:val="000000"/>
          <w:sz w:val="20"/>
          <w:szCs w:val="20"/>
        </w:rPr>
        <w:t xml:space="preserve">See also </w:t>
      </w:r>
      <w:r w:rsidRPr="000E32F1">
        <w:rPr>
          <w:rFonts w:ascii="Arial Narrow" w:hAnsi="Arial Narrow"/>
          <w:i/>
          <w:sz w:val="20"/>
          <w:szCs w:val="20"/>
        </w:rPr>
        <w:t xml:space="preserve">Paragraph G of the </w:t>
      </w:r>
      <w:r w:rsidRPr="000E32F1">
        <w:rPr>
          <w:rFonts w:ascii="Arial Narrow" w:hAnsi="Arial Narrow"/>
          <w:i/>
          <w:color w:val="000000"/>
          <w:sz w:val="20"/>
          <w:szCs w:val="20"/>
        </w:rPr>
        <w:t>Additional Terms, Conditions and Provisions for additional information concerning payments to be made on these claims.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TAX RETURNS AND TAX SET-OFFS</w:t>
      </w:r>
      <w:r w:rsidRPr="00C13453">
        <w:rPr>
          <w:rFonts w:ascii="Arial Narrow" w:hAnsi="Arial Narrow"/>
          <w:color w:val="000000"/>
          <w:sz w:val="20"/>
          <w:szCs w:val="20"/>
        </w:rPr>
        <w:t xml:space="preserve">:  All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eturns which have become due prior to the filing of the Plan have been filed.   The Internal Revenue Service and the United States Department of Treasury are prohibited from setting off against post-petition Tax Refunds for payment of pre-petition tax obligations.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b/>
          <w:color w:val="000000"/>
          <w:sz w:val="20"/>
          <w:szCs w:val="20"/>
        </w:rPr>
      </w:pPr>
      <w:r w:rsidRPr="00C13453">
        <w:rPr>
          <w:rFonts w:ascii="Arial Narrow" w:hAnsi="Arial Narrow"/>
          <w:b/>
          <w:bCs/>
          <w:color w:val="000000"/>
          <w:sz w:val="20"/>
          <w:szCs w:val="20"/>
          <w:u w:val="single"/>
        </w:rPr>
        <w:t>DEBTOR DUTY TO MAINTAIN INSURANCE – REMEDY FOR FAILURE TO MAINTAIN INSURANCE</w:t>
      </w:r>
      <w:r w:rsidRPr="00C13453">
        <w:rPr>
          <w:rFonts w:ascii="Arial Narrow" w:hAnsi="Arial Narrow"/>
          <w:color w:val="000000"/>
          <w:sz w:val="20"/>
          <w:szCs w:val="20"/>
        </w:rPr>
        <w:t xml:space="preserve">: Debtor shall maintain all insurance required by law and contract upon property of the estate and the debtor's property.  After confirmation of this Plan, if the debtor fails to maintain insurance as required by law or contract, any party in interest may submit a notice of default, served on debtor, debtor’s counsel and the Chapter 13 Trustee, permitting 10 days from service of the notice in which to cure the default.  If the default is not cured within the time permitted, the party in interest may submit an Order Granting Relief from the Automatic Stay as to the collateral to the Court along with an affidavit attesting to the debtor’s failure to cure, and the </w:t>
      </w:r>
      <w:r>
        <w:rPr>
          <w:rFonts w:ascii="Arial Narrow" w:hAnsi="Arial Narrow"/>
          <w:color w:val="000000"/>
          <w:sz w:val="20"/>
          <w:szCs w:val="20"/>
        </w:rPr>
        <w:t>S</w:t>
      </w:r>
      <w:r w:rsidRPr="00C13453">
        <w:rPr>
          <w:rFonts w:ascii="Arial Narrow" w:hAnsi="Arial Narrow"/>
          <w:color w:val="000000"/>
          <w:sz w:val="20"/>
          <w:szCs w:val="20"/>
        </w:rPr>
        <w:t>tay may thereafter be lifted without further motion, notice or hearing.</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SECURED CREDITORS, LESSORS AND PARTIES TO EXECUTORY CONTRACTS UPON ENTRY OF ORDER LIFTING AUTOMATIC STAY</w:t>
      </w:r>
      <w:r w:rsidRPr="00C13453">
        <w:rPr>
          <w:rFonts w:ascii="Arial Narrow" w:hAnsi="Arial Narrow"/>
          <w:color w:val="000000"/>
          <w:sz w:val="20"/>
          <w:szCs w:val="20"/>
        </w:rPr>
        <w:t xml:space="preserve">:   Any secured creditor and any party to an assumed executory contract or unexpired lease as to whom the </w:t>
      </w:r>
      <w:r>
        <w:rPr>
          <w:rFonts w:ascii="Arial Narrow" w:hAnsi="Arial Narrow"/>
          <w:color w:val="000000"/>
          <w:sz w:val="20"/>
          <w:szCs w:val="20"/>
        </w:rPr>
        <w:t>A</w:t>
      </w:r>
      <w:r w:rsidRPr="00C13453">
        <w:rPr>
          <w:rFonts w:ascii="Arial Narrow" w:hAnsi="Arial Narrow"/>
          <w:color w:val="000000"/>
          <w:sz w:val="20"/>
          <w:szCs w:val="20"/>
        </w:rPr>
        <w:t xml:space="preserve">utomatic </w:t>
      </w:r>
      <w:r>
        <w:rPr>
          <w:rFonts w:ascii="Arial Narrow" w:hAnsi="Arial Narrow"/>
          <w:color w:val="000000"/>
          <w:sz w:val="20"/>
          <w:szCs w:val="20"/>
        </w:rPr>
        <w:t>S</w:t>
      </w:r>
      <w:r w:rsidRPr="00C13453">
        <w:rPr>
          <w:rFonts w:ascii="Arial Narrow" w:hAnsi="Arial Narrow"/>
          <w:color w:val="000000"/>
          <w:sz w:val="20"/>
          <w:szCs w:val="20"/>
        </w:rPr>
        <w:t xml:space="preserve">tay is lifted shall not receive any further disbursements until a </w:t>
      </w:r>
      <w:r>
        <w:rPr>
          <w:rFonts w:ascii="Arial Narrow" w:hAnsi="Arial Narrow"/>
          <w:color w:val="000000"/>
          <w:sz w:val="20"/>
          <w:szCs w:val="20"/>
        </w:rPr>
        <w:t>P</w:t>
      </w:r>
      <w:r w:rsidRPr="00C13453">
        <w:rPr>
          <w:rFonts w:ascii="Arial Narrow" w:hAnsi="Arial Narrow"/>
          <w:color w:val="000000"/>
          <w:sz w:val="20"/>
          <w:szCs w:val="20"/>
        </w:rPr>
        <w:t xml:space="preserve">roof of </w:t>
      </w:r>
      <w:r>
        <w:rPr>
          <w:rFonts w:ascii="Arial Narrow" w:hAnsi="Arial Narrow"/>
          <w:color w:val="000000"/>
          <w:sz w:val="20"/>
          <w:szCs w:val="20"/>
        </w:rPr>
        <w:t>C</w:t>
      </w:r>
      <w:r w:rsidRPr="00C13453">
        <w:rPr>
          <w:rFonts w:ascii="Arial Narrow" w:hAnsi="Arial Narrow"/>
          <w:color w:val="000000"/>
          <w:sz w:val="20"/>
          <w:szCs w:val="20"/>
        </w:rPr>
        <w:t xml:space="preserve">laim for the balance remaining after liquidation of the collateral is filed. </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aps/>
          <w:color w:val="000000"/>
          <w:sz w:val="20"/>
          <w:szCs w:val="20"/>
          <w:u w:val="single"/>
        </w:rPr>
        <w:t>ProviDING fUTURE Tax Returns to Trustee:</w:t>
      </w:r>
      <w:r w:rsidRPr="00C13453">
        <w:rPr>
          <w:rFonts w:ascii="Arial Narrow" w:hAnsi="Arial Narrow"/>
          <w:b/>
          <w:color w:val="000000"/>
          <w:sz w:val="20"/>
          <w:szCs w:val="20"/>
        </w:rPr>
        <w:t xml:space="preserve">  </w:t>
      </w:r>
      <w:r w:rsidRPr="00C13453">
        <w:rPr>
          <w:rFonts w:ascii="Arial Narrow" w:hAnsi="Arial Narrow"/>
          <w:color w:val="000000"/>
          <w:sz w:val="20"/>
          <w:szCs w:val="20"/>
        </w:rPr>
        <w:t>Debtor shall timely file each Federal Income Tax Return required to be filed under applicable law during the pendency of this case, and shall provide to the Trustee a copy of each Return at the same time the Return is filed with the taxing authority.</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DEADLINES IN EVENT OF CONVERSION:</w:t>
      </w:r>
      <w:r w:rsidRPr="00C13453">
        <w:rPr>
          <w:rFonts w:ascii="Arial Narrow" w:hAnsi="Arial Narrow"/>
          <w:b/>
          <w:color w:val="000000"/>
          <w:sz w:val="20"/>
          <w:szCs w:val="20"/>
        </w:rPr>
        <w:t xml:space="preserve">  </w:t>
      </w:r>
      <w:r w:rsidRPr="00C13453">
        <w:rPr>
          <w:rFonts w:ascii="Arial Narrow" w:hAnsi="Arial Narrow"/>
          <w:color w:val="000000"/>
          <w:sz w:val="20"/>
          <w:szCs w:val="20"/>
        </w:rPr>
        <w:t>In the event of conversion of this case to a case under Chapter 7 of the United States Bankruptcy Code, the rights of the Chapter 7 Trustee and all creditors (including but not limited to the right to object to exemptions and the right to object to discharge pursuant to 11 USC §727 and/or dischargeability pursuant to 11 USC §523) will be determined as if the Petition was filed on the date of conversion.  The date of the Order converting this case to one under Chapter 7 will be treated as the date of the Order</w:t>
      </w:r>
      <w:r>
        <w:rPr>
          <w:rFonts w:ascii="Arial Narrow" w:hAnsi="Arial Narrow"/>
          <w:color w:val="000000"/>
          <w:sz w:val="20"/>
          <w:szCs w:val="20"/>
        </w:rPr>
        <w:t xml:space="preserve"> F</w:t>
      </w:r>
      <w:r w:rsidRPr="00C13453">
        <w:rPr>
          <w:rFonts w:ascii="Arial Narrow" w:hAnsi="Arial Narrow"/>
          <w:color w:val="000000"/>
          <w:sz w:val="20"/>
          <w:szCs w:val="20"/>
        </w:rPr>
        <w:t>or Relief and all applicable deadlines shall be determined as if the post-conversion Meeting of Creditors pursuant to 11 USC §341 was the initial Meeting of Creditors.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OBJECTIONS TO PROOFS OF CLAIM:</w:t>
      </w:r>
      <w:r w:rsidRPr="00C13453">
        <w:rPr>
          <w:rFonts w:ascii="Arial Narrow" w:hAnsi="Arial Narrow"/>
          <w:b/>
          <w:color w:val="000000"/>
          <w:sz w:val="20"/>
          <w:szCs w:val="20"/>
        </w:rPr>
        <w:t xml:space="preserve">  </w:t>
      </w:r>
      <w:r w:rsidRPr="00C13453">
        <w:rPr>
          <w:rFonts w:ascii="Arial Narrow" w:hAnsi="Arial Narrow"/>
          <w:color w:val="000000"/>
          <w:sz w:val="20"/>
          <w:szCs w:val="20"/>
        </w:rPr>
        <w:t>Any party</w:t>
      </w:r>
      <w:r>
        <w:rPr>
          <w:rFonts w:ascii="Arial Narrow" w:hAnsi="Arial Narrow"/>
          <w:color w:val="000000"/>
          <w:sz w:val="20"/>
          <w:szCs w:val="20"/>
        </w:rPr>
        <w:t xml:space="preserve"> </w:t>
      </w:r>
      <w:r w:rsidRPr="00C13453">
        <w:rPr>
          <w:rFonts w:ascii="Arial Narrow" w:hAnsi="Arial Narrow"/>
          <w:color w:val="000000"/>
          <w:sz w:val="20"/>
          <w:szCs w:val="20"/>
        </w:rPr>
        <w:t>in</w:t>
      </w:r>
      <w:r>
        <w:rPr>
          <w:rFonts w:ascii="Arial Narrow" w:hAnsi="Arial Narrow"/>
          <w:color w:val="000000"/>
          <w:sz w:val="20"/>
          <w:szCs w:val="20"/>
        </w:rPr>
        <w:t xml:space="preserve"> </w:t>
      </w:r>
      <w:r w:rsidRPr="00C13453">
        <w:rPr>
          <w:rFonts w:ascii="Arial Narrow" w:hAnsi="Arial Narrow"/>
          <w:color w:val="000000"/>
          <w:sz w:val="20"/>
          <w:szCs w:val="20"/>
        </w:rPr>
        <w:t xml:space="preserve">interest shall have the right to object to Proofs of Claim.  Confirmation of this Plan shall not constitute a waiver of any objection and shall not constitute or have any </w:t>
      </w:r>
      <w:r w:rsidRPr="00C13453">
        <w:rPr>
          <w:rFonts w:ascii="Arial Narrow" w:hAnsi="Arial Narrow"/>
          <w:i/>
          <w:color w:val="000000"/>
          <w:sz w:val="20"/>
          <w:szCs w:val="20"/>
        </w:rPr>
        <w:t xml:space="preserve">res judicata </w:t>
      </w:r>
      <w:r w:rsidRPr="00C13453">
        <w:rPr>
          <w:rFonts w:ascii="Arial Narrow" w:hAnsi="Arial Narrow"/>
          <w:color w:val="000000"/>
          <w:sz w:val="20"/>
          <w:szCs w:val="20"/>
        </w:rPr>
        <w:t xml:space="preserve">or collateral estoppel effect on or against any objection to Proof of Claim.  If any objection to Proof of Claim is filed and sustained, in whole or in part, after the Trustee has begun making disbursements under this </w:t>
      </w:r>
      <w:r>
        <w:rPr>
          <w:rFonts w:ascii="Arial Narrow" w:hAnsi="Arial Narrow"/>
          <w:color w:val="000000"/>
          <w:sz w:val="20"/>
          <w:szCs w:val="20"/>
        </w:rPr>
        <w:t>P</w:t>
      </w:r>
      <w:r w:rsidRPr="00C13453">
        <w:rPr>
          <w:rFonts w:ascii="Arial Narrow" w:hAnsi="Arial Narrow"/>
          <w:color w:val="000000"/>
          <w:sz w:val="20"/>
          <w:szCs w:val="20"/>
        </w:rPr>
        <w:t>lan as confirmed, Trustee shall have no obligation or duty to recoup any payments or disbursements made to the creditor whose Proof of Claim was the subject of the objection.</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aps/>
          <w:sz w:val="20"/>
          <w:szCs w:val="20"/>
          <w:u w:val="single"/>
        </w:rPr>
        <w:t>Creditor’s Authorization to Contact Debtor:</w:t>
      </w:r>
      <w:r w:rsidRPr="00C13453">
        <w:rPr>
          <w:rFonts w:ascii="Arial Narrow" w:hAnsi="Arial Narrow"/>
          <w:sz w:val="20"/>
          <w:szCs w:val="20"/>
        </w:rPr>
        <w:t xml:space="preserve">  Notwithstanding the provisions of the Automatic Stay and </w:t>
      </w:r>
      <w:r>
        <w:rPr>
          <w:rFonts w:ascii="Arial Narrow" w:hAnsi="Arial Narrow"/>
          <w:sz w:val="20"/>
          <w:szCs w:val="20"/>
        </w:rPr>
        <w:t>c</w:t>
      </w:r>
      <w:r w:rsidRPr="00C13453">
        <w:rPr>
          <w:rFonts w:ascii="Arial Narrow" w:hAnsi="Arial Narrow"/>
          <w:sz w:val="20"/>
          <w:szCs w:val="20"/>
        </w:rPr>
        <w:t>o-</w:t>
      </w:r>
      <w:r>
        <w:rPr>
          <w:rFonts w:ascii="Arial Narrow" w:hAnsi="Arial Narrow"/>
          <w:sz w:val="20"/>
          <w:szCs w:val="20"/>
        </w:rPr>
        <w:t>d</w:t>
      </w:r>
      <w:r w:rsidRPr="00C13453">
        <w:rPr>
          <w:rFonts w:ascii="Arial Narrow" w:hAnsi="Arial Narrow"/>
          <w:sz w:val="20"/>
          <w:szCs w:val="20"/>
        </w:rPr>
        <w:t xml:space="preserve">ebtor Stay, creditors holding claims in Classes 4 and 5 for which the </w:t>
      </w:r>
      <w:r>
        <w:rPr>
          <w:rFonts w:ascii="Arial Narrow" w:hAnsi="Arial Narrow"/>
          <w:sz w:val="20"/>
          <w:szCs w:val="20"/>
        </w:rPr>
        <w:t>d</w:t>
      </w:r>
      <w:r w:rsidRPr="00C13453">
        <w:rPr>
          <w:rFonts w:ascii="Arial Narrow" w:hAnsi="Arial Narrow"/>
          <w:sz w:val="20"/>
          <w:szCs w:val="20"/>
        </w:rPr>
        <w:t xml:space="preserve">ebtor proposes to retain the collateral and parties to any assumed unexpired lease or executory contract in Class 6 may contact </w:t>
      </w:r>
      <w:r>
        <w:rPr>
          <w:rFonts w:ascii="Arial Narrow" w:hAnsi="Arial Narrow"/>
          <w:sz w:val="20"/>
          <w:szCs w:val="20"/>
        </w:rPr>
        <w:t>d</w:t>
      </w:r>
      <w:r w:rsidRPr="00C13453">
        <w:rPr>
          <w:rFonts w:ascii="Arial Narrow" w:hAnsi="Arial Narrow"/>
          <w:sz w:val="20"/>
          <w:szCs w:val="20"/>
        </w:rPr>
        <w:t xml:space="preserve">ebtor for purposes of sending periodic statements and annual or periodic summaries of accounts including but not limited to account reconciliations pursuant to the Real Estate Settlement Procedures Act. </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sz w:val="20"/>
          <w:szCs w:val="20"/>
          <w:u w:val="single"/>
        </w:rPr>
        <w:lastRenderedPageBreak/>
        <w:t>IDENTITY OF DISBURSING AGENT</w:t>
      </w:r>
      <w:r w:rsidRPr="00C13453">
        <w:rPr>
          <w:rFonts w:ascii="Arial Narrow" w:hAnsi="Arial Narrow"/>
          <w:sz w:val="20"/>
          <w:szCs w:val="20"/>
        </w:rPr>
        <w:t xml:space="preserve">:  All claims in all classes of creditors shall be paid by the Trustee as Disbursing Agent except those claims which are specified to be paid directly by either the </w:t>
      </w:r>
      <w:r>
        <w:rPr>
          <w:rFonts w:ascii="Arial Narrow" w:hAnsi="Arial Narrow"/>
          <w:sz w:val="20"/>
          <w:szCs w:val="20"/>
        </w:rPr>
        <w:t>d</w:t>
      </w:r>
      <w:r w:rsidRPr="00C13453">
        <w:rPr>
          <w:rFonts w:ascii="Arial Narrow" w:hAnsi="Arial Narrow"/>
          <w:sz w:val="20"/>
          <w:szCs w:val="20"/>
        </w:rPr>
        <w:t xml:space="preserve">ebtor or a third party, in which event the </w:t>
      </w:r>
      <w:r>
        <w:rPr>
          <w:rFonts w:ascii="Arial Narrow" w:hAnsi="Arial Narrow"/>
          <w:sz w:val="20"/>
          <w:szCs w:val="20"/>
        </w:rPr>
        <w:t>d</w:t>
      </w:r>
      <w:r w:rsidRPr="00C13453">
        <w:rPr>
          <w:rFonts w:ascii="Arial Narrow" w:hAnsi="Arial Narrow"/>
          <w:sz w:val="20"/>
          <w:szCs w:val="20"/>
        </w:rPr>
        <w:t>ebtor or third party making those payments shall be the Disbursing Agent for those claims.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SPECIAL PROVISIONS APPLICABLE TO GOVERNMENTAL UNITS RESPONSIBLE FOR ENFORCING DOMESTIC SUPPORT OBLIGATIONS:</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 Notwithstanding the provisions of 11 USC §362 and §1327, the Automatic Stay is modified to permit any governmental unit or agency responsible for enforcing a domestic support obligation to send notices, to take other actions to the extent not inconsistent with the terms of the Plan, and to collect domestic support obligations from property that is not property of the estate.</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PRE- AND POST-PETITION LITIGATION AND CAUSES OF ACTION:</w:t>
      </w:r>
      <w:r w:rsidRPr="00C13453">
        <w:rPr>
          <w:rFonts w:ascii="Arial Narrow" w:hAnsi="Arial Narrow"/>
          <w:b/>
          <w:color w:val="000000"/>
          <w:sz w:val="20"/>
          <w:szCs w:val="20"/>
        </w:rPr>
        <w:t xml:space="preserve"> </w:t>
      </w:r>
      <w:r w:rsidRPr="00C13453">
        <w:rPr>
          <w:rFonts w:ascii="Arial Narrow" w:hAnsi="Arial Narrow"/>
          <w:color w:val="000000"/>
          <w:sz w:val="20"/>
          <w:szCs w:val="20"/>
        </w:rPr>
        <w:t>Debtor and the</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Chapter 13 Trustee shall have concurrent standing to prosecute all Pre- and Post-Petition causes of action, including but not limited to actions arising under Title 11, United States Code.  Any compromise or settlement of any litigation or cause of action shall be subject to the provisions of Federal Rule of Bankruptcy Procedure 9019.  Any proceeds or damages recovered by or on behalf of the </w:t>
      </w:r>
      <w:r>
        <w:rPr>
          <w:rFonts w:ascii="Arial Narrow" w:hAnsi="Arial Narrow"/>
          <w:color w:val="000000"/>
          <w:sz w:val="20"/>
          <w:szCs w:val="20"/>
        </w:rPr>
        <w:t>d</w:t>
      </w:r>
      <w:r w:rsidRPr="00C13453">
        <w:rPr>
          <w:rFonts w:ascii="Arial Narrow" w:hAnsi="Arial Narrow"/>
          <w:color w:val="000000"/>
          <w:sz w:val="20"/>
          <w:szCs w:val="20"/>
        </w:rPr>
        <w:t>ebtor shall be retained pending Order of the Bankruptcy Court.</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SUBSTANTIVE CONSOLIDATION OF JOINTLY FILED CASES:</w:t>
      </w:r>
      <w:r w:rsidRPr="00C13453">
        <w:rPr>
          <w:rFonts w:ascii="Arial Narrow" w:hAnsi="Arial Narrow"/>
          <w:color w:val="000000"/>
          <w:sz w:val="20"/>
          <w:szCs w:val="20"/>
        </w:rPr>
        <w:t xml:space="preserve">  If this case has been filed jointly by a husband and wife pursuant to 11 USC §302, entry of an Order Confirming Plan shall also constitute an Order for Substantive Consolidation of the debtors.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NON-APPLICABILITY OF FEDERAL RULE OF BANKRUPTCY PROCEDURE 3002.1:</w:t>
      </w:r>
      <w:r w:rsidRPr="00C13453">
        <w:rPr>
          <w:rFonts w:ascii="Arial Narrow" w:hAnsi="Arial Narrow"/>
          <w:b/>
          <w:color w:val="000000"/>
          <w:sz w:val="20"/>
          <w:szCs w:val="20"/>
        </w:rPr>
        <w:t xml:space="preserve"> </w:t>
      </w:r>
      <w:r w:rsidRPr="00C13453">
        <w:rPr>
          <w:rFonts w:ascii="Arial Narrow" w:hAnsi="Arial Narrow"/>
          <w:color w:val="000000"/>
          <w:sz w:val="20"/>
          <w:szCs w:val="20"/>
        </w:rPr>
        <w:t>The requirements and provisions of Federal Rule of Bankruptcy Procedure 3002.1 shall not apply to any property that the Plan as confirmed surrenders to the Creditor as provided in 11 USC §1325(a)(5)(C); or to any property as to which the Automatic Stay is lifted for purposes of allowing the secured creditor to exercise rights and remedies pursuant to applicable State Law, regardless of whether the Order Lifting Automatic Stay is entered before or after entry of an Order Confirming the Plan.</w:t>
      </w:r>
    </w:p>
    <w:p w:rsidR="00C778F7"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TIME TO CURE PARAMOUNT:</w:t>
      </w:r>
      <w:r w:rsidRPr="00C13453">
        <w:rPr>
          <w:rFonts w:ascii="Arial Narrow" w:hAnsi="Arial Narrow"/>
          <w:b/>
          <w:color w:val="000000"/>
          <w:sz w:val="20"/>
          <w:szCs w:val="20"/>
        </w:rPr>
        <w:t xml:space="preserve"> </w:t>
      </w:r>
      <w:r w:rsidRPr="00C13453">
        <w:rPr>
          <w:rFonts w:ascii="Arial Narrow" w:hAnsi="Arial Narrow"/>
          <w:color w:val="000000"/>
          <w:sz w:val="20"/>
          <w:szCs w:val="20"/>
        </w:rPr>
        <w:t>For any class of claims where the Months to Cure From Confirmation Date may be specified, if the Plan does not specify the number of months to cure, the Months to Cure From Confirmation Date shall be the Plan Length specified in Paragraph II.A of the Plan.  For any class of claims or creditors for which the Plan specifies an Estimated Average Monthly Payment that is inconsistent with or contradicts the Months to Cure From Confirmation Date, the Months to Cure From Confirmation Date controls.  The Chapter 13 Trustee is authorized to make any changes to the amount of disbursements to the creditor to implement this provision</w:t>
      </w:r>
      <w:r>
        <w:rPr>
          <w:rFonts w:ascii="Arial Narrow" w:hAnsi="Arial Narrow"/>
          <w:color w:val="000000"/>
          <w:sz w:val="20"/>
          <w:szCs w:val="20"/>
        </w:rPr>
        <w:t>.</w:t>
      </w:r>
    </w:p>
    <w:p w:rsidR="00C778F7"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476A39">
        <w:rPr>
          <w:rFonts w:ascii="Arial Narrow" w:hAnsi="Arial Narrow"/>
          <w:b/>
          <w:caps/>
          <w:color w:val="000000"/>
          <w:sz w:val="20"/>
          <w:szCs w:val="20"/>
          <w:u w:val="single"/>
        </w:rPr>
        <w:t>Secured claims excluded from 11 USC § 506</w:t>
      </w:r>
      <w:r>
        <w:rPr>
          <w:rFonts w:ascii="Arial Narrow" w:hAnsi="Arial Narrow"/>
          <w:b/>
          <w:caps/>
          <w:color w:val="000000"/>
          <w:sz w:val="20"/>
          <w:szCs w:val="20"/>
          <w:u w:val="single"/>
        </w:rPr>
        <w:t xml:space="preserve"> by the “hanging paragraph” at the end of 11 </w:t>
      </w:r>
      <w:r w:rsidRPr="007609F3">
        <w:rPr>
          <w:rFonts w:ascii="Arial Narrow" w:hAnsi="Arial Narrow"/>
          <w:b/>
          <w:caps/>
          <w:color w:val="000000"/>
          <w:sz w:val="20"/>
          <w:szCs w:val="20"/>
          <w:u w:val="single"/>
        </w:rPr>
        <w:t xml:space="preserve">usc </w:t>
      </w:r>
      <w:r w:rsidRPr="0055421E">
        <w:rPr>
          <w:rFonts w:ascii="Arial Narrow" w:hAnsi="Arial Narrow"/>
          <w:b/>
          <w:smallCaps/>
          <w:color w:val="000000"/>
          <w:sz w:val="20"/>
          <w:szCs w:val="20"/>
          <w:u w:val="single"/>
        </w:rPr>
        <w:t>§1325 (</w:t>
      </w:r>
      <w:r w:rsidRPr="0055421E">
        <w:rPr>
          <w:rFonts w:ascii="Arial Narrow" w:hAnsi="Arial Narrow"/>
          <w:b/>
          <w:color w:val="000000"/>
          <w:sz w:val="20"/>
          <w:szCs w:val="20"/>
          <w:u w:val="single"/>
        </w:rPr>
        <w:t>a)(9)</w:t>
      </w:r>
      <w:r w:rsidRPr="0055421E">
        <w:rPr>
          <w:rFonts w:ascii="Arial Narrow" w:hAnsi="Arial Narrow"/>
          <w:b/>
          <w:color w:val="000000"/>
          <w:sz w:val="20"/>
          <w:szCs w:val="20"/>
        </w:rPr>
        <w:t xml:space="preserve">: </w:t>
      </w:r>
      <w:r w:rsidRPr="00476A39">
        <w:rPr>
          <w:rFonts w:ascii="Arial Narrow" w:hAnsi="Arial Narrow"/>
          <w:caps/>
          <w:color w:val="000000"/>
          <w:sz w:val="20"/>
          <w:szCs w:val="20"/>
        </w:rPr>
        <w:t>c</w:t>
      </w:r>
      <w:r w:rsidRPr="00476A39">
        <w:rPr>
          <w:rFonts w:ascii="Arial Narrow" w:hAnsi="Arial Narrow"/>
          <w:color w:val="000000"/>
          <w:sz w:val="20"/>
          <w:szCs w:val="20"/>
        </w:rPr>
        <w:t xml:space="preserve">laims treated in Class 5.3 or Class 5.4 are claims that were either (1) incurred within 910 days before the petition date and secured by a purchase money security interest in a motor vehicle acquired for the personal use of the debtor, or (2) incurred within 1 year of the petition date and secured by a purchase money security interest in any other thing of value.  </w:t>
      </w:r>
    </w:p>
    <w:p w:rsidR="00C778F7" w:rsidRPr="00A64A3F" w:rsidRDefault="00C778F7" w:rsidP="00C778F7">
      <w:pPr>
        <w:pStyle w:val="ListParagraph"/>
        <w:widowControl w:val="0"/>
        <w:autoSpaceDE w:val="0"/>
        <w:autoSpaceDN w:val="0"/>
        <w:adjustRightInd w:val="0"/>
        <w:spacing w:before="120" w:after="120"/>
        <w:contextualSpacing w:val="0"/>
        <w:jc w:val="both"/>
        <w:rPr>
          <w:rFonts w:ascii="Arial Narrow" w:hAnsi="Arial Narrow"/>
          <w:color w:val="000000"/>
          <w:sz w:val="20"/>
          <w:szCs w:val="20"/>
        </w:rPr>
      </w:pPr>
    </w:p>
    <w:p w:rsidR="00C778F7" w:rsidRPr="00762077" w:rsidRDefault="00C778F7" w:rsidP="00C778F7">
      <w:pPr>
        <w:rPr>
          <w:rFonts w:ascii="Arial Narrow" w:hAnsi="Arial Narrow"/>
          <w:sz w:val="20"/>
        </w:rPr>
      </w:pPr>
    </w:p>
    <w:p w:rsidR="008E4A44" w:rsidRDefault="000D03EA"/>
    <w:sectPr w:rsidR="008E4A44" w:rsidSect="00FE0F1D">
      <w:footerReference w:type="default" r:id="rId7"/>
      <w:pgSz w:w="12240" w:h="15840" w:code="1"/>
      <w:pgMar w:top="1440" w:right="1440" w:bottom="1440" w:left="1440" w:header="72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860" w:rsidRDefault="00690860">
      <w:r>
        <w:separator/>
      </w:r>
    </w:p>
  </w:endnote>
  <w:endnote w:type="continuationSeparator" w:id="0">
    <w:p w:rsidR="00690860" w:rsidRDefault="0069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4B" w:rsidRPr="003E5629" w:rsidRDefault="00C778F7" w:rsidP="00BA3F90">
    <w:pPr>
      <w:tabs>
        <w:tab w:val="right" w:pos="10080"/>
      </w:tabs>
      <w:rPr>
        <w:rFonts w:ascii="Arial" w:hAnsi="Arial" w:cs="Arial"/>
        <w:sz w:val="14"/>
        <w:szCs w:val="14"/>
      </w:rPr>
    </w:pPr>
    <w:r>
      <w:rPr>
        <w:rFonts w:ascii="Arial" w:hAnsi="Arial" w:cs="Arial"/>
        <w:sz w:val="14"/>
        <w:szCs w:val="14"/>
      </w:rPr>
      <w:t>LOCAL FORM 10-24-17 V 1</w:t>
    </w:r>
    <w:r>
      <w:rPr>
        <w:rFonts w:ascii="Arial" w:hAnsi="Arial" w:cs="Arial"/>
        <w:sz w:val="14"/>
        <w:szCs w:val="14"/>
      </w:rPr>
      <w:tab/>
    </w:r>
  </w:p>
  <w:p w:rsidR="0003024B" w:rsidRDefault="000D03EA" w:rsidP="00E07FB4">
    <w:pPr>
      <w:tabs>
        <w:tab w:val="left" w:pos="9360"/>
      </w:tabs>
      <w:rPr>
        <w:rFonts w:ascii="Arial" w:hAnsi="Arial" w:cs="Arial"/>
        <w:sz w:val="16"/>
        <w:szCs w:val="16"/>
      </w:rPr>
    </w:pPr>
  </w:p>
  <w:p w:rsidR="0003024B" w:rsidRPr="00E07FB4" w:rsidRDefault="00C778F7" w:rsidP="00E07FB4">
    <w:pPr>
      <w:tabs>
        <w:tab w:val="left" w:pos="9360"/>
      </w:tabs>
      <w:jc w:val="center"/>
      <w:rPr>
        <w:rFonts w:ascii="Arial" w:hAnsi="Arial" w:cs="Arial"/>
        <w:sz w:val="18"/>
        <w:szCs w:val="18"/>
      </w:rPr>
    </w:pPr>
    <w:r w:rsidRPr="00E07FB4">
      <w:rPr>
        <w:rStyle w:val="PageNumber"/>
        <w:sz w:val="18"/>
        <w:szCs w:val="18"/>
      </w:rPr>
      <w:fldChar w:fldCharType="begin"/>
    </w:r>
    <w:r w:rsidRPr="00E07FB4">
      <w:rPr>
        <w:rStyle w:val="PageNumber"/>
        <w:sz w:val="18"/>
        <w:szCs w:val="18"/>
      </w:rPr>
      <w:instrText xml:space="preserve"> PAGE </w:instrText>
    </w:r>
    <w:r w:rsidRPr="00E07FB4">
      <w:rPr>
        <w:rStyle w:val="PageNumber"/>
        <w:sz w:val="18"/>
        <w:szCs w:val="18"/>
      </w:rPr>
      <w:fldChar w:fldCharType="separate"/>
    </w:r>
    <w:r>
      <w:rPr>
        <w:rStyle w:val="PageNumber"/>
        <w:noProof/>
        <w:sz w:val="18"/>
        <w:szCs w:val="18"/>
      </w:rPr>
      <w:t>16</w:t>
    </w:r>
    <w:r w:rsidRPr="00E07FB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860" w:rsidRDefault="00690860">
      <w:r>
        <w:separator/>
      </w:r>
    </w:p>
  </w:footnote>
  <w:footnote w:type="continuationSeparator" w:id="0">
    <w:p w:rsidR="00690860" w:rsidRDefault="0069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A91"/>
    <w:multiLevelType w:val="hybridMultilevel"/>
    <w:tmpl w:val="EFC8863A"/>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C49C4"/>
    <w:multiLevelType w:val="hybridMultilevel"/>
    <w:tmpl w:val="C7EC3E84"/>
    <w:lvl w:ilvl="0" w:tplc="7A241820">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825C6C"/>
    <w:multiLevelType w:val="hybridMultilevel"/>
    <w:tmpl w:val="C65E9C26"/>
    <w:lvl w:ilvl="0" w:tplc="6A9A380E">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38728C"/>
    <w:multiLevelType w:val="multilevel"/>
    <w:tmpl w:val="F04E8C1C"/>
    <w:lvl w:ilvl="0">
      <w:start w:val="1"/>
      <w:numFmt w:val="bullet"/>
      <w:suff w:val="space"/>
      <w:lvlText w:val=""/>
      <w:lvlJc w:val="left"/>
      <w:pPr>
        <w:ind w:left="324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4" w15:restartNumberingAfterBreak="0">
    <w:nsid w:val="1051353D"/>
    <w:multiLevelType w:val="hybridMultilevel"/>
    <w:tmpl w:val="4C328162"/>
    <w:lvl w:ilvl="0" w:tplc="8E0CEB44">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7051B"/>
    <w:multiLevelType w:val="hybridMultilevel"/>
    <w:tmpl w:val="14F426CE"/>
    <w:lvl w:ilvl="0" w:tplc="1632C8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D107E"/>
    <w:multiLevelType w:val="hybridMultilevel"/>
    <w:tmpl w:val="E77659B8"/>
    <w:lvl w:ilvl="0" w:tplc="639CC144">
      <w:start w:val="1"/>
      <w:numFmt w:val="upp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8B43F9"/>
    <w:multiLevelType w:val="hybridMultilevel"/>
    <w:tmpl w:val="F4D05D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AF30E9"/>
    <w:multiLevelType w:val="hybridMultilevel"/>
    <w:tmpl w:val="7B0E5408"/>
    <w:lvl w:ilvl="0" w:tplc="ED380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F7E38"/>
    <w:multiLevelType w:val="hybridMultilevel"/>
    <w:tmpl w:val="3EDE3600"/>
    <w:lvl w:ilvl="0" w:tplc="A23C49E4">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6B54AB"/>
    <w:multiLevelType w:val="hybridMultilevel"/>
    <w:tmpl w:val="C8587F1E"/>
    <w:lvl w:ilvl="0" w:tplc="2C82BC84">
      <w:start w:val="1"/>
      <w:numFmt w:val="lowerLetter"/>
      <w:lvlText w:val="%1."/>
      <w:lvlJc w:val="left"/>
      <w:pPr>
        <w:tabs>
          <w:tab w:val="num" w:pos="1800"/>
        </w:tabs>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A00B9"/>
    <w:multiLevelType w:val="hybridMultilevel"/>
    <w:tmpl w:val="D18EEE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EA35FE2"/>
    <w:multiLevelType w:val="hybridMultilevel"/>
    <w:tmpl w:val="1FD6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86771"/>
    <w:multiLevelType w:val="hybridMultilevel"/>
    <w:tmpl w:val="3FB42B6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18F74F9"/>
    <w:multiLevelType w:val="hybridMultilevel"/>
    <w:tmpl w:val="9F68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151F2"/>
    <w:multiLevelType w:val="hybridMultilevel"/>
    <w:tmpl w:val="FD9ABF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B4C07A4"/>
    <w:multiLevelType w:val="hybridMultilevel"/>
    <w:tmpl w:val="9184F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F2106B2"/>
    <w:multiLevelType w:val="hybridMultilevel"/>
    <w:tmpl w:val="85F4887E"/>
    <w:lvl w:ilvl="0" w:tplc="E1787CD8">
      <w:start w:val="3"/>
      <w:numFmt w:val="upperLetter"/>
      <w:lvlText w:val="%1."/>
      <w:lvlJc w:val="left"/>
      <w:pPr>
        <w:ind w:left="1260" w:hanging="360"/>
      </w:pPr>
      <w:rPr>
        <w:rFonts w:hint="default"/>
        <w:b/>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F527367"/>
    <w:multiLevelType w:val="hybridMultilevel"/>
    <w:tmpl w:val="9B84A750"/>
    <w:lvl w:ilvl="0" w:tplc="C73006DC">
      <w:start w:val="3"/>
      <w:numFmt w:val="upperLetter"/>
      <w:lvlText w:val="%1."/>
      <w:lvlJc w:val="left"/>
      <w:pPr>
        <w:tabs>
          <w:tab w:val="num" w:pos="1080"/>
        </w:tabs>
        <w:ind w:left="1080" w:hanging="360"/>
      </w:pPr>
      <w:rPr>
        <w:rFonts w:hint="default"/>
        <w:b w:val="0"/>
        <w:u w:val="none"/>
      </w:rPr>
    </w:lvl>
    <w:lvl w:ilvl="1" w:tplc="0409000F">
      <w:start w:val="1"/>
      <w:numFmt w:val="decimal"/>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551779"/>
    <w:multiLevelType w:val="singleLevel"/>
    <w:tmpl w:val="4FA499C2"/>
    <w:lvl w:ilvl="0">
      <w:start w:val="9"/>
      <w:numFmt w:val="upperLetter"/>
      <w:lvlText w:val="%1."/>
      <w:lvlJc w:val="left"/>
      <w:pPr>
        <w:tabs>
          <w:tab w:val="num" w:pos="1080"/>
        </w:tabs>
        <w:ind w:left="1080" w:hanging="360"/>
      </w:pPr>
      <w:rPr>
        <w:rFonts w:hint="default"/>
      </w:rPr>
    </w:lvl>
  </w:abstractNum>
  <w:abstractNum w:abstractNumId="20" w15:restartNumberingAfterBreak="0">
    <w:nsid w:val="41883F9D"/>
    <w:multiLevelType w:val="multilevel"/>
    <w:tmpl w:val="1A74389E"/>
    <w:lvl w:ilvl="0">
      <w:start w:val="9"/>
      <w:numFmt w:val="upperLetter"/>
      <w:lvlText w:val="%1."/>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E10EC3"/>
    <w:multiLevelType w:val="hybridMultilevel"/>
    <w:tmpl w:val="01B02D64"/>
    <w:lvl w:ilvl="0" w:tplc="77EAD6E8">
      <w:start w:val="1"/>
      <w:numFmt w:val="upperLetter"/>
      <w:lvlText w:val="%1."/>
      <w:lvlJc w:val="left"/>
      <w:pPr>
        <w:tabs>
          <w:tab w:val="num" w:pos="504"/>
        </w:tabs>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30251"/>
    <w:multiLevelType w:val="hybridMultilevel"/>
    <w:tmpl w:val="53C05C6E"/>
    <w:lvl w:ilvl="0" w:tplc="93CA33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27DC"/>
    <w:multiLevelType w:val="hybridMultilevel"/>
    <w:tmpl w:val="03ECC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B5F2B"/>
    <w:multiLevelType w:val="hybridMultilevel"/>
    <w:tmpl w:val="75A2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F25DF"/>
    <w:multiLevelType w:val="multilevel"/>
    <w:tmpl w:val="DE064258"/>
    <w:lvl w:ilvl="0">
      <w:start w:val="7"/>
      <w:numFmt w:val="upperLetter"/>
      <w:lvlText w:val="%1."/>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A04A8F"/>
    <w:multiLevelType w:val="hybridMultilevel"/>
    <w:tmpl w:val="37004D58"/>
    <w:lvl w:ilvl="0" w:tplc="9C6C71F6">
      <w:start w:val="1"/>
      <w:numFmt w:val="upp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A0898"/>
    <w:multiLevelType w:val="hybridMultilevel"/>
    <w:tmpl w:val="9E466360"/>
    <w:lvl w:ilvl="0" w:tplc="28604092">
      <w:start w:val="1"/>
      <w:numFmt w:val="upperRoman"/>
      <w:lvlText w:val="%1."/>
      <w:lvlJc w:val="left"/>
      <w:pPr>
        <w:ind w:left="1440" w:hanging="72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1292D"/>
    <w:multiLevelType w:val="hybridMultilevel"/>
    <w:tmpl w:val="9ED2683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73F4E87"/>
    <w:multiLevelType w:val="multilevel"/>
    <w:tmpl w:val="645A42F2"/>
    <w:lvl w:ilvl="0">
      <w:start w:val="1"/>
      <w:numFmt w:val="bullet"/>
      <w:suff w:val="space"/>
      <w:lvlText w:val=""/>
      <w:lvlJc w:val="left"/>
      <w:pPr>
        <w:ind w:left="1440" w:hanging="72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30" w15:restartNumberingAfterBreak="0">
    <w:nsid w:val="57580461"/>
    <w:multiLevelType w:val="hybridMultilevel"/>
    <w:tmpl w:val="58621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66545D"/>
    <w:multiLevelType w:val="multilevel"/>
    <w:tmpl w:val="680CF2B6"/>
    <w:lvl w:ilvl="0">
      <w:start w:val="4"/>
      <w:numFmt w:val="upperLetter"/>
      <w:lvlText w:val="%1."/>
      <w:lvlJc w:val="left"/>
      <w:pPr>
        <w:ind w:left="2835" w:hanging="765"/>
      </w:pPr>
      <w:rPr>
        <w:rFonts w:hint="default"/>
      </w:rPr>
    </w:lvl>
    <w:lvl w:ilvl="1">
      <w:start w:val="1"/>
      <w:numFmt w:val="none"/>
      <w:lvlText w:val="%2"/>
      <w:lvlJc w:val="left"/>
      <w:pPr>
        <w:ind w:left="3150" w:hanging="360"/>
      </w:pPr>
      <w:rPr>
        <w:rFonts w:hint="default"/>
      </w:rPr>
    </w:lvl>
    <w:lvl w:ilvl="2">
      <w:start w:val="1"/>
      <w:numFmt w:val="lowerRoman"/>
      <w:lvlText w:val="%3."/>
      <w:lvlJc w:val="right"/>
      <w:pPr>
        <w:ind w:left="3870" w:hanging="180"/>
      </w:pPr>
      <w:rPr>
        <w:rFonts w:hint="default"/>
      </w:rPr>
    </w:lvl>
    <w:lvl w:ilvl="3">
      <w:start w:val="1"/>
      <w:numFmt w:val="decimal"/>
      <w:lvlText w:val="%4."/>
      <w:lvlJc w:val="left"/>
      <w:pPr>
        <w:ind w:left="4590" w:hanging="360"/>
      </w:pPr>
      <w:rPr>
        <w:rFonts w:hint="default"/>
        <w:b/>
      </w:rPr>
    </w:lvl>
    <w:lvl w:ilvl="4">
      <w:start w:val="1"/>
      <w:numFmt w:val="lowerLetter"/>
      <w:lvlText w:val="%5."/>
      <w:lvlJc w:val="left"/>
      <w:pPr>
        <w:ind w:left="5310" w:hanging="360"/>
      </w:pPr>
      <w:rPr>
        <w:rFonts w:hint="default"/>
      </w:rPr>
    </w:lvl>
    <w:lvl w:ilvl="5">
      <w:start w:val="1"/>
      <w:numFmt w:val="lowerRoman"/>
      <w:lvlText w:val="%6."/>
      <w:lvlJc w:val="right"/>
      <w:pPr>
        <w:ind w:left="6030" w:hanging="180"/>
      </w:pPr>
      <w:rPr>
        <w:rFonts w:hint="default"/>
      </w:rPr>
    </w:lvl>
    <w:lvl w:ilvl="6">
      <w:start w:val="1"/>
      <w:numFmt w:val="decimal"/>
      <w:lvlText w:val="%7."/>
      <w:lvlJc w:val="left"/>
      <w:pPr>
        <w:ind w:left="675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right"/>
      <w:pPr>
        <w:ind w:left="8190" w:hanging="180"/>
      </w:pPr>
      <w:rPr>
        <w:rFonts w:hint="default"/>
      </w:rPr>
    </w:lvl>
  </w:abstractNum>
  <w:abstractNum w:abstractNumId="32" w15:restartNumberingAfterBreak="0">
    <w:nsid w:val="7505140D"/>
    <w:multiLevelType w:val="hybridMultilevel"/>
    <w:tmpl w:val="EF2C1EFA"/>
    <w:lvl w:ilvl="0" w:tplc="D59ECCA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E16834"/>
    <w:multiLevelType w:val="hybridMultilevel"/>
    <w:tmpl w:val="EF9026F2"/>
    <w:lvl w:ilvl="0" w:tplc="96F25B08">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9575C76"/>
    <w:multiLevelType w:val="hybridMultilevel"/>
    <w:tmpl w:val="245E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14A4C"/>
    <w:multiLevelType w:val="multilevel"/>
    <w:tmpl w:val="6040E232"/>
    <w:lvl w:ilvl="0">
      <w:start w:val="1"/>
      <w:numFmt w:val="upperLetter"/>
      <w:lvlText w:val="%1."/>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4170D6"/>
    <w:multiLevelType w:val="hybridMultilevel"/>
    <w:tmpl w:val="73BA14A4"/>
    <w:lvl w:ilvl="0" w:tplc="C4160D2A">
      <w:start w:val="1"/>
      <w:numFmt w:val="bullet"/>
      <w:suff w:val="space"/>
      <w:lvlText w:val=""/>
      <w:lvlJc w:val="left"/>
      <w:pPr>
        <w:ind w:left="7920" w:hanging="1152"/>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6F4D5F"/>
    <w:multiLevelType w:val="hybridMultilevel"/>
    <w:tmpl w:val="CD1C3132"/>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FE32C1"/>
    <w:multiLevelType w:val="hybridMultilevel"/>
    <w:tmpl w:val="B22020E0"/>
    <w:lvl w:ilvl="0" w:tplc="6AFA8668">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F4E3198"/>
    <w:multiLevelType w:val="hybridMultilevel"/>
    <w:tmpl w:val="94CE1BA2"/>
    <w:lvl w:ilvl="0" w:tplc="EE525A3E">
      <w:start w:val="1"/>
      <w:numFmt w:val="upperLetter"/>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37"/>
  </w:num>
  <w:num w:numId="4">
    <w:abstractNumId w:val="13"/>
  </w:num>
  <w:num w:numId="5">
    <w:abstractNumId w:val="28"/>
  </w:num>
  <w:num w:numId="6">
    <w:abstractNumId w:val="18"/>
  </w:num>
  <w:num w:numId="7">
    <w:abstractNumId w:val="10"/>
  </w:num>
  <w:num w:numId="8">
    <w:abstractNumId w:val="6"/>
  </w:num>
  <w:num w:numId="9">
    <w:abstractNumId w:val="17"/>
  </w:num>
  <w:num w:numId="10">
    <w:abstractNumId w:val="26"/>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0"/>
  </w:num>
  <w:num w:numId="14">
    <w:abstractNumId w:val="23"/>
  </w:num>
  <w:num w:numId="15">
    <w:abstractNumId w:val="35"/>
  </w:num>
  <w:num w:numId="16">
    <w:abstractNumId w:val="25"/>
  </w:num>
  <w:num w:numId="17">
    <w:abstractNumId w:val="20"/>
  </w:num>
  <w:num w:numId="18">
    <w:abstractNumId w:val="32"/>
  </w:num>
  <w:num w:numId="19">
    <w:abstractNumId w:val="7"/>
  </w:num>
  <w:num w:numId="20">
    <w:abstractNumId w:val="15"/>
  </w:num>
  <w:num w:numId="21">
    <w:abstractNumId w:val="16"/>
  </w:num>
  <w:num w:numId="22">
    <w:abstractNumId w:val="19"/>
  </w:num>
  <w:num w:numId="23">
    <w:abstractNumId w:val="2"/>
  </w:num>
  <w:num w:numId="24">
    <w:abstractNumId w:val="1"/>
  </w:num>
  <w:num w:numId="25">
    <w:abstractNumId w:val="8"/>
  </w:num>
  <w:num w:numId="26">
    <w:abstractNumId w:val="38"/>
  </w:num>
  <w:num w:numId="27">
    <w:abstractNumId w:val="5"/>
  </w:num>
  <w:num w:numId="28">
    <w:abstractNumId w:val="22"/>
  </w:num>
  <w:num w:numId="29">
    <w:abstractNumId w:val="31"/>
  </w:num>
  <w:num w:numId="30">
    <w:abstractNumId w:val="39"/>
  </w:num>
  <w:num w:numId="31">
    <w:abstractNumId w:val="36"/>
  </w:num>
  <w:num w:numId="32">
    <w:abstractNumId w:val="29"/>
  </w:num>
  <w:num w:numId="33">
    <w:abstractNumId w:val="9"/>
  </w:num>
  <w:num w:numId="34">
    <w:abstractNumId w:val="27"/>
  </w:num>
  <w:num w:numId="35">
    <w:abstractNumId w:val="3"/>
  </w:num>
  <w:num w:numId="36">
    <w:abstractNumId w:val="14"/>
  </w:num>
  <w:num w:numId="37">
    <w:abstractNumId w:val="4"/>
  </w:num>
  <w:num w:numId="38">
    <w:abstractNumId w:val="21"/>
  </w:num>
  <w:num w:numId="39">
    <w:abstractNumId w:val="24"/>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F7"/>
    <w:rsid w:val="0000111D"/>
    <w:rsid w:val="00010962"/>
    <w:rsid w:val="00032968"/>
    <w:rsid w:val="000733F4"/>
    <w:rsid w:val="000A555A"/>
    <w:rsid w:val="000B17B6"/>
    <w:rsid w:val="000D03EA"/>
    <w:rsid w:val="00151D22"/>
    <w:rsid w:val="0016529B"/>
    <w:rsid w:val="00166581"/>
    <w:rsid w:val="00184953"/>
    <w:rsid w:val="001A6BC9"/>
    <w:rsid w:val="001B343D"/>
    <w:rsid w:val="001C6143"/>
    <w:rsid w:val="00200F32"/>
    <w:rsid w:val="00205499"/>
    <w:rsid w:val="00213941"/>
    <w:rsid w:val="002314B2"/>
    <w:rsid w:val="002647E6"/>
    <w:rsid w:val="00270D04"/>
    <w:rsid w:val="00286C8B"/>
    <w:rsid w:val="002B2122"/>
    <w:rsid w:val="002C6611"/>
    <w:rsid w:val="002F0E50"/>
    <w:rsid w:val="00314605"/>
    <w:rsid w:val="003158A8"/>
    <w:rsid w:val="00343112"/>
    <w:rsid w:val="00357C0B"/>
    <w:rsid w:val="003630B4"/>
    <w:rsid w:val="0037343A"/>
    <w:rsid w:val="00377100"/>
    <w:rsid w:val="00386AF9"/>
    <w:rsid w:val="00386D60"/>
    <w:rsid w:val="003901A5"/>
    <w:rsid w:val="003A6737"/>
    <w:rsid w:val="003C2854"/>
    <w:rsid w:val="003D7FFB"/>
    <w:rsid w:val="003F163E"/>
    <w:rsid w:val="0041277F"/>
    <w:rsid w:val="004161F4"/>
    <w:rsid w:val="004425EE"/>
    <w:rsid w:val="00462ECB"/>
    <w:rsid w:val="004875C7"/>
    <w:rsid w:val="004B44BE"/>
    <w:rsid w:val="004E0FB4"/>
    <w:rsid w:val="004E5545"/>
    <w:rsid w:val="00512050"/>
    <w:rsid w:val="005209C1"/>
    <w:rsid w:val="00551DFC"/>
    <w:rsid w:val="00557983"/>
    <w:rsid w:val="005700B7"/>
    <w:rsid w:val="00571291"/>
    <w:rsid w:val="005B516D"/>
    <w:rsid w:val="005C689E"/>
    <w:rsid w:val="005C7292"/>
    <w:rsid w:val="006004A1"/>
    <w:rsid w:val="00622BF8"/>
    <w:rsid w:val="00690860"/>
    <w:rsid w:val="006A64B5"/>
    <w:rsid w:val="006B488B"/>
    <w:rsid w:val="006D79BA"/>
    <w:rsid w:val="006F0D1C"/>
    <w:rsid w:val="00703E25"/>
    <w:rsid w:val="007068AC"/>
    <w:rsid w:val="00714248"/>
    <w:rsid w:val="00725DF2"/>
    <w:rsid w:val="0074759A"/>
    <w:rsid w:val="00763E9E"/>
    <w:rsid w:val="00791F86"/>
    <w:rsid w:val="00793D9C"/>
    <w:rsid w:val="0079521D"/>
    <w:rsid w:val="007963F5"/>
    <w:rsid w:val="007B127E"/>
    <w:rsid w:val="007D30B3"/>
    <w:rsid w:val="007D4DA5"/>
    <w:rsid w:val="007E1701"/>
    <w:rsid w:val="008119C0"/>
    <w:rsid w:val="0081320D"/>
    <w:rsid w:val="008240ED"/>
    <w:rsid w:val="0089087E"/>
    <w:rsid w:val="00894BB0"/>
    <w:rsid w:val="00896607"/>
    <w:rsid w:val="008C38FF"/>
    <w:rsid w:val="008E3FB5"/>
    <w:rsid w:val="00904CFF"/>
    <w:rsid w:val="009451C3"/>
    <w:rsid w:val="00975A03"/>
    <w:rsid w:val="009854EE"/>
    <w:rsid w:val="00992039"/>
    <w:rsid w:val="009934DE"/>
    <w:rsid w:val="009E0CF6"/>
    <w:rsid w:val="009E651D"/>
    <w:rsid w:val="009F3B20"/>
    <w:rsid w:val="00A24E60"/>
    <w:rsid w:val="00A42E03"/>
    <w:rsid w:val="00A44EF6"/>
    <w:rsid w:val="00A6524E"/>
    <w:rsid w:val="00A769E0"/>
    <w:rsid w:val="00AA3CDE"/>
    <w:rsid w:val="00AA4063"/>
    <w:rsid w:val="00AB0709"/>
    <w:rsid w:val="00B03E84"/>
    <w:rsid w:val="00B219E6"/>
    <w:rsid w:val="00B417D8"/>
    <w:rsid w:val="00B61966"/>
    <w:rsid w:val="00B66DFD"/>
    <w:rsid w:val="00B7675E"/>
    <w:rsid w:val="00B82F32"/>
    <w:rsid w:val="00B90E72"/>
    <w:rsid w:val="00BA6BAE"/>
    <w:rsid w:val="00BD0059"/>
    <w:rsid w:val="00BF7793"/>
    <w:rsid w:val="00C20D06"/>
    <w:rsid w:val="00C6788E"/>
    <w:rsid w:val="00C74C08"/>
    <w:rsid w:val="00C778F7"/>
    <w:rsid w:val="00C815FB"/>
    <w:rsid w:val="00CA0715"/>
    <w:rsid w:val="00CB0AC1"/>
    <w:rsid w:val="00CB1D23"/>
    <w:rsid w:val="00D03FBE"/>
    <w:rsid w:val="00D0652A"/>
    <w:rsid w:val="00D14DB4"/>
    <w:rsid w:val="00D2581F"/>
    <w:rsid w:val="00D348A5"/>
    <w:rsid w:val="00D46C04"/>
    <w:rsid w:val="00D56FD6"/>
    <w:rsid w:val="00D93270"/>
    <w:rsid w:val="00DD221B"/>
    <w:rsid w:val="00E428F4"/>
    <w:rsid w:val="00E51B6C"/>
    <w:rsid w:val="00E72D1E"/>
    <w:rsid w:val="00E852AE"/>
    <w:rsid w:val="00EB2E9E"/>
    <w:rsid w:val="00EC05BE"/>
    <w:rsid w:val="00ED3D46"/>
    <w:rsid w:val="00EE7B7B"/>
    <w:rsid w:val="00F03306"/>
    <w:rsid w:val="00F10899"/>
    <w:rsid w:val="00F17A61"/>
    <w:rsid w:val="00F64BA4"/>
    <w:rsid w:val="00F74D3A"/>
    <w:rsid w:val="00F85EFB"/>
    <w:rsid w:val="00FC3E9B"/>
    <w:rsid w:val="00FC6064"/>
    <w:rsid w:val="00FD2957"/>
    <w:rsid w:val="00FD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496C1-0185-4E6D-84C4-290A28AC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78F7"/>
    <w:rPr>
      <w:rFonts w:ascii="Courier New" w:hAnsi="Courier New"/>
      <w:sz w:val="20"/>
      <w:szCs w:val="20"/>
    </w:rPr>
  </w:style>
  <w:style w:type="character" w:customStyle="1" w:styleId="PlainTextChar">
    <w:name w:val="Plain Text Char"/>
    <w:basedOn w:val="DefaultParagraphFont"/>
    <w:link w:val="PlainText"/>
    <w:rsid w:val="00C778F7"/>
    <w:rPr>
      <w:rFonts w:ascii="Courier New" w:eastAsia="Times New Roman" w:hAnsi="Courier New" w:cs="Times New Roman"/>
      <w:sz w:val="20"/>
      <w:szCs w:val="20"/>
    </w:rPr>
  </w:style>
  <w:style w:type="paragraph" w:styleId="Header">
    <w:name w:val="header"/>
    <w:basedOn w:val="Normal"/>
    <w:link w:val="HeaderChar"/>
    <w:rsid w:val="00C778F7"/>
    <w:pPr>
      <w:tabs>
        <w:tab w:val="center" w:pos="4320"/>
        <w:tab w:val="right" w:pos="8640"/>
      </w:tabs>
    </w:pPr>
  </w:style>
  <w:style w:type="character" w:customStyle="1" w:styleId="HeaderChar">
    <w:name w:val="Header Char"/>
    <w:basedOn w:val="DefaultParagraphFont"/>
    <w:link w:val="Header"/>
    <w:rsid w:val="00C778F7"/>
    <w:rPr>
      <w:rFonts w:ascii="Times New Roman" w:eastAsia="Times New Roman" w:hAnsi="Times New Roman" w:cs="Times New Roman"/>
      <w:sz w:val="24"/>
      <w:szCs w:val="24"/>
    </w:rPr>
  </w:style>
  <w:style w:type="paragraph" w:styleId="Footer">
    <w:name w:val="footer"/>
    <w:basedOn w:val="Normal"/>
    <w:link w:val="FooterChar"/>
    <w:rsid w:val="00C778F7"/>
    <w:pPr>
      <w:tabs>
        <w:tab w:val="center" w:pos="4320"/>
        <w:tab w:val="right" w:pos="8640"/>
      </w:tabs>
    </w:pPr>
  </w:style>
  <w:style w:type="character" w:customStyle="1" w:styleId="FooterChar">
    <w:name w:val="Footer Char"/>
    <w:basedOn w:val="DefaultParagraphFont"/>
    <w:link w:val="Footer"/>
    <w:rsid w:val="00C778F7"/>
    <w:rPr>
      <w:rFonts w:ascii="Times New Roman" w:eastAsia="Times New Roman" w:hAnsi="Times New Roman" w:cs="Times New Roman"/>
      <w:sz w:val="24"/>
      <w:szCs w:val="24"/>
    </w:rPr>
  </w:style>
  <w:style w:type="paragraph" w:styleId="BalloonText">
    <w:name w:val="Balloon Text"/>
    <w:basedOn w:val="Normal"/>
    <w:link w:val="BalloonTextChar"/>
    <w:semiHidden/>
    <w:rsid w:val="00C778F7"/>
    <w:rPr>
      <w:rFonts w:ascii="Tahoma" w:hAnsi="Tahoma" w:cs="Tahoma"/>
      <w:sz w:val="16"/>
      <w:szCs w:val="16"/>
    </w:rPr>
  </w:style>
  <w:style w:type="character" w:customStyle="1" w:styleId="BalloonTextChar">
    <w:name w:val="Balloon Text Char"/>
    <w:basedOn w:val="DefaultParagraphFont"/>
    <w:link w:val="BalloonText"/>
    <w:semiHidden/>
    <w:rsid w:val="00C778F7"/>
    <w:rPr>
      <w:rFonts w:ascii="Tahoma" w:eastAsia="Times New Roman" w:hAnsi="Tahoma" w:cs="Tahoma"/>
      <w:sz w:val="16"/>
      <w:szCs w:val="16"/>
    </w:rPr>
  </w:style>
  <w:style w:type="paragraph" w:styleId="DocumentMap">
    <w:name w:val="Document Map"/>
    <w:basedOn w:val="Normal"/>
    <w:link w:val="DocumentMapChar"/>
    <w:semiHidden/>
    <w:rsid w:val="00C778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778F7"/>
    <w:rPr>
      <w:rFonts w:ascii="Tahoma" w:eastAsia="Times New Roman" w:hAnsi="Tahoma" w:cs="Tahoma"/>
      <w:sz w:val="20"/>
      <w:szCs w:val="20"/>
      <w:shd w:val="clear" w:color="auto" w:fill="000080"/>
    </w:rPr>
  </w:style>
  <w:style w:type="character" w:styleId="PageNumber">
    <w:name w:val="page number"/>
    <w:basedOn w:val="DefaultParagraphFont"/>
    <w:rsid w:val="00C778F7"/>
  </w:style>
  <w:style w:type="table" w:styleId="TableGrid">
    <w:name w:val="Table Grid"/>
    <w:basedOn w:val="TableNormal"/>
    <w:rsid w:val="00C77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778F7"/>
    <w:rPr>
      <w:sz w:val="16"/>
      <w:szCs w:val="16"/>
    </w:rPr>
  </w:style>
  <w:style w:type="paragraph" w:styleId="CommentText">
    <w:name w:val="annotation text"/>
    <w:basedOn w:val="Normal"/>
    <w:link w:val="CommentTextChar"/>
    <w:semiHidden/>
    <w:rsid w:val="00C778F7"/>
    <w:rPr>
      <w:sz w:val="20"/>
      <w:szCs w:val="20"/>
    </w:rPr>
  </w:style>
  <w:style w:type="character" w:customStyle="1" w:styleId="CommentTextChar">
    <w:name w:val="Comment Text Char"/>
    <w:basedOn w:val="DefaultParagraphFont"/>
    <w:link w:val="CommentText"/>
    <w:semiHidden/>
    <w:rsid w:val="00C77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78F7"/>
    <w:rPr>
      <w:b/>
      <w:bCs/>
    </w:rPr>
  </w:style>
  <w:style w:type="character" w:customStyle="1" w:styleId="CommentSubjectChar">
    <w:name w:val="Comment Subject Char"/>
    <w:basedOn w:val="CommentTextChar"/>
    <w:link w:val="CommentSubject"/>
    <w:semiHidden/>
    <w:rsid w:val="00C778F7"/>
    <w:rPr>
      <w:rFonts w:ascii="Times New Roman" w:eastAsia="Times New Roman" w:hAnsi="Times New Roman" w:cs="Times New Roman"/>
      <w:b/>
      <w:bCs/>
      <w:sz w:val="20"/>
      <w:szCs w:val="20"/>
    </w:rPr>
  </w:style>
  <w:style w:type="character" w:styleId="Hyperlink">
    <w:name w:val="Hyperlink"/>
    <w:basedOn w:val="DefaultParagraphFont"/>
    <w:rsid w:val="00C778F7"/>
    <w:rPr>
      <w:color w:val="0000FF"/>
      <w:u w:val="single"/>
    </w:rPr>
  </w:style>
  <w:style w:type="paragraph" w:styleId="ListParagraph">
    <w:name w:val="List Paragraph"/>
    <w:basedOn w:val="Normal"/>
    <w:uiPriority w:val="34"/>
    <w:qFormat/>
    <w:rsid w:val="00C778F7"/>
    <w:pPr>
      <w:ind w:left="720"/>
      <w:contextualSpacing/>
    </w:pPr>
  </w:style>
  <w:style w:type="paragraph" w:styleId="Revision">
    <w:name w:val="Revision"/>
    <w:hidden/>
    <w:uiPriority w:val="99"/>
    <w:semiHidden/>
    <w:rsid w:val="00C778F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C778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6363</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L. Thiel</dc:creator>
  <cp:keywords/>
  <dc:description/>
  <cp:lastModifiedBy>Nina Sun</cp:lastModifiedBy>
  <cp:revision>4</cp:revision>
  <dcterms:created xsi:type="dcterms:W3CDTF">2017-10-25T16:52:00Z</dcterms:created>
  <dcterms:modified xsi:type="dcterms:W3CDTF">2022-04-07T13:52:00Z</dcterms:modified>
</cp:coreProperties>
</file>